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E4" w:rsidRPr="00371204" w:rsidRDefault="008544E4" w:rsidP="008544E4">
      <w:pPr>
        <w:autoSpaceDE w:val="0"/>
        <w:autoSpaceDN w:val="0"/>
        <w:adjustRightInd w:val="0"/>
        <w:spacing w:after="200" w:line="240" w:lineRule="atLeast"/>
        <w:rPr>
          <w:rFonts w:eastAsia="Calibri"/>
          <w:b/>
          <w:sz w:val="28"/>
          <w:szCs w:val="28"/>
          <w:lang w:eastAsia="en-US" w:bidi="en-US"/>
        </w:rPr>
      </w:pPr>
      <w:r w:rsidRPr="00371204">
        <w:rPr>
          <w:rFonts w:eastAsia="Calibri"/>
          <w:b/>
          <w:sz w:val="28"/>
          <w:szCs w:val="28"/>
          <w:lang w:eastAsia="en-US" w:bidi="en-US"/>
        </w:rPr>
        <w:t xml:space="preserve">Пояснительная записка </w:t>
      </w:r>
    </w:p>
    <w:p w:rsidR="008544E4" w:rsidRPr="00371204" w:rsidRDefault="008544E4" w:rsidP="008544E4">
      <w:pPr>
        <w:ind w:firstLine="708"/>
        <w:rPr>
          <w:rFonts w:eastAsia="Calibri"/>
          <w:lang w:eastAsia="en-US"/>
        </w:rPr>
      </w:pPr>
      <w:r w:rsidRPr="00371204">
        <w:rPr>
          <w:lang w:bidi="en-US"/>
        </w:rPr>
        <w:t xml:space="preserve">Рабочая программа по изобразительному </w:t>
      </w:r>
      <w:proofErr w:type="gramStart"/>
      <w:r w:rsidRPr="00371204">
        <w:rPr>
          <w:lang w:bidi="en-US"/>
        </w:rPr>
        <w:t>искусству  составлена</w:t>
      </w:r>
      <w:proofErr w:type="gramEnd"/>
      <w:r w:rsidRPr="00371204">
        <w:rPr>
          <w:lang w:bidi="en-US"/>
        </w:rPr>
        <w:t xml:space="preserve">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образования,</w:t>
      </w:r>
      <w:r w:rsidRPr="00371204">
        <w:rPr>
          <w:rFonts w:eastAsia="Calibri"/>
          <w:lang w:eastAsia="en-US" w:bidi="en-US"/>
        </w:rPr>
        <w:t xml:space="preserve"> (Примерные программы по учебным предметам. Начальная школа. В 2 ч. Ч.1. – 5–е изд., </w:t>
      </w:r>
      <w:proofErr w:type="spellStart"/>
      <w:r w:rsidRPr="00371204">
        <w:rPr>
          <w:rFonts w:eastAsia="Calibri"/>
          <w:lang w:eastAsia="en-US" w:bidi="en-US"/>
        </w:rPr>
        <w:t>перераб</w:t>
      </w:r>
      <w:proofErr w:type="spellEnd"/>
      <w:r w:rsidRPr="00371204">
        <w:rPr>
          <w:rFonts w:eastAsia="Calibri"/>
          <w:lang w:eastAsia="en-US" w:bidi="en-US"/>
        </w:rPr>
        <w:t xml:space="preserve">. – М.: Просвещение, 2011. – 400с. – (Стандарты второго поколения), </w:t>
      </w:r>
      <w:r w:rsidRPr="00371204">
        <w:rPr>
          <w:rFonts w:eastAsia="Calibri"/>
          <w:lang w:eastAsia="en-US"/>
        </w:rPr>
        <w:t xml:space="preserve">на основе требований к результатам освоения основной общеобразовательной программы </w:t>
      </w:r>
      <w:proofErr w:type="gramStart"/>
      <w:r w:rsidRPr="00371204">
        <w:rPr>
          <w:rFonts w:eastAsia="Calibri"/>
          <w:lang w:eastAsia="en-US"/>
        </w:rPr>
        <w:t>основного  общего</w:t>
      </w:r>
      <w:proofErr w:type="gramEnd"/>
      <w:r w:rsidRPr="00371204">
        <w:rPr>
          <w:rFonts w:eastAsia="Calibri"/>
          <w:lang w:eastAsia="en-US"/>
        </w:rPr>
        <w:t xml:space="preserve"> образования МБОУСОШ 5 им. Ю.А. Гагарина.</w:t>
      </w:r>
    </w:p>
    <w:p w:rsidR="008544E4" w:rsidRPr="00371204" w:rsidRDefault="008544E4" w:rsidP="008544E4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/>
          <w:lang w:eastAsia="en-US"/>
        </w:rPr>
      </w:pPr>
      <w:r w:rsidRPr="00371204">
        <w:rPr>
          <w:lang w:bidi="en-US"/>
        </w:rPr>
        <w:t xml:space="preserve"> » на 2019/2020 учебный </w:t>
      </w:r>
      <w:proofErr w:type="gramStart"/>
      <w:r w:rsidRPr="00371204">
        <w:rPr>
          <w:lang w:bidi="en-US"/>
        </w:rPr>
        <w:t>год  и</w:t>
      </w:r>
      <w:proofErr w:type="gramEnd"/>
      <w:r w:rsidRPr="00371204">
        <w:rPr>
          <w:lang w:bidi="en-US"/>
        </w:rPr>
        <w:t xml:space="preserve"> </w:t>
      </w:r>
      <w:r w:rsidRPr="00371204">
        <w:rPr>
          <w:rFonts w:eastAsia="Calibri"/>
          <w:lang w:eastAsia="en-US" w:bidi="en-US"/>
        </w:rPr>
        <w:t>с учетом</w:t>
      </w:r>
      <w:r w:rsidRPr="00371204">
        <w:rPr>
          <w:rFonts w:eastAsia="Calibri"/>
          <w:b/>
          <w:lang w:eastAsia="en-US" w:bidi="en-US"/>
        </w:rPr>
        <w:t xml:space="preserve"> </w:t>
      </w:r>
      <w:r w:rsidRPr="00371204">
        <w:rPr>
          <w:rFonts w:eastAsia="Calibri"/>
          <w:lang w:eastAsia="en-US" w:bidi="en-US"/>
        </w:rPr>
        <w:t xml:space="preserve">авторской программы «Изобразительное искусство. Рабочие программы.1-4 классы /под ред. Б.М. </w:t>
      </w:r>
      <w:proofErr w:type="spellStart"/>
      <w:proofErr w:type="gramStart"/>
      <w:r w:rsidRPr="00371204">
        <w:rPr>
          <w:rFonts w:eastAsia="Calibri"/>
          <w:lang w:eastAsia="en-US" w:bidi="en-US"/>
        </w:rPr>
        <w:t>Неменского</w:t>
      </w:r>
      <w:proofErr w:type="spellEnd"/>
      <w:r w:rsidRPr="00371204">
        <w:rPr>
          <w:rFonts w:eastAsia="Calibri"/>
          <w:lang w:eastAsia="en-US" w:bidi="en-US"/>
        </w:rPr>
        <w:t>./</w:t>
      </w:r>
      <w:proofErr w:type="gramEnd"/>
      <w:r w:rsidRPr="00371204">
        <w:rPr>
          <w:rFonts w:eastAsia="Calibri"/>
          <w:lang w:eastAsia="en-US" w:bidi="en-US"/>
        </w:rPr>
        <w:t xml:space="preserve"> Б.М. </w:t>
      </w:r>
      <w:proofErr w:type="spellStart"/>
      <w:r w:rsidRPr="00371204">
        <w:rPr>
          <w:rFonts w:eastAsia="Calibri"/>
          <w:lang w:eastAsia="en-US" w:bidi="en-US"/>
        </w:rPr>
        <w:t>Неменский</w:t>
      </w:r>
      <w:proofErr w:type="spellEnd"/>
      <w:r w:rsidRPr="00371204">
        <w:rPr>
          <w:rFonts w:eastAsia="Calibri"/>
          <w:lang w:eastAsia="en-US" w:bidi="en-US"/>
        </w:rPr>
        <w:t xml:space="preserve">, Л.А. </w:t>
      </w:r>
      <w:proofErr w:type="spellStart"/>
      <w:r w:rsidRPr="00371204">
        <w:rPr>
          <w:rFonts w:eastAsia="Calibri"/>
          <w:lang w:eastAsia="en-US" w:bidi="en-US"/>
        </w:rPr>
        <w:t>Неменская</w:t>
      </w:r>
      <w:proofErr w:type="spellEnd"/>
      <w:r w:rsidRPr="00371204">
        <w:rPr>
          <w:rFonts w:eastAsia="Calibri"/>
          <w:lang w:eastAsia="en-US" w:bidi="en-US"/>
        </w:rPr>
        <w:t xml:space="preserve"> и др. - 2-е изд.- М.: Просвещение, 2014»</w:t>
      </w:r>
      <w:r w:rsidRPr="00371204">
        <w:rPr>
          <w:rFonts w:ascii="Calibri" w:eastAsia="Calibri" w:hAnsi="Calibri"/>
          <w:lang w:eastAsia="en-US"/>
        </w:rPr>
        <w:t xml:space="preserve"> Рабочая программа  3 класса</w:t>
      </w:r>
      <w:r w:rsidRPr="0037120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42823">
        <w:rPr>
          <w:rFonts w:ascii="Calibri" w:eastAsia="Calibri" w:hAnsi="Calibri"/>
          <w:lang w:eastAsia="en-US"/>
        </w:rPr>
        <w:t xml:space="preserve">по </w:t>
      </w:r>
      <w:r w:rsidRPr="00371204">
        <w:rPr>
          <w:rFonts w:ascii="Calibri" w:eastAsia="Calibri" w:hAnsi="Calibri"/>
          <w:lang w:eastAsia="en-US"/>
        </w:rPr>
        <w:t xml:space="preserve">изобразительному искусству  </w:t>
      </w:r>
      <w:proofErr w:type="spellStart"/>
      <w:r w:rsidRPr="00371204">
        <w:rPr>
          <w:rFonts w:ascii="Calibri" w:eastAsia="Calibri" w:hAnsi="Calibri"/>
          <w:lang w:eastAsia="en-US"/>
        </w:rPr>
        <w:t>расчитана</w:t>
      </w:r>
      <w:proofErr w:type="spellEnd"/>
      <w:r w:rsidRPr="00371204">
        <w:rPr>
          <w:rFonts w:ascii="Calibri" w:eastAsia="Calibri" w:hAnsi="Calibri"/>
          <w:lang w:eastAsia="en-US"/>
        </w:rPr>
        <w:t xml:space="preserve">  на 34 часа в год, из расчета 1 час в неделю. Рабочая программа разработана на основании </w:t>
      </w:r>
      <w:proofErr w:type="gramStart"/>
      <w:r w:rsidRPr="00371204">
        <w:rPr>
          <w:rFonts w:ascii="Calibri" w:eastAsia="Calibri" w:hAnsi="Calibri"/>
          <w:lang w:eastAsia="en-US"/>
        </w:rPr>
        <w:t>календарного  учебного</w:t>
      </w:r>
      <w:proofErr w:type="gramEnd"/>
      <w:r w:rsidRPr="00371204">
        <w:rPr>
          <w:rFonts w:ascii="Calibri" w:eastAsia="Calibri" w:hAnsi="Calibri"/>
          <w:lang w:eastAsia="en-US"/>
        </w:rPr>
        <w:t xml:space="preserve">  графика МБОУ СОШ 5 ИМ. Ю. А .Гагарина (приказ 215 от 02.09.2019 год и расписанием уроков в 3 Б классе )На 2019-2020 учебный год запланировано   34  часа . Срок реализации рабочей программы – 2019-2020 учебный год.</w:t>
      </w:r>
    </w:p>
    <w:p w:rsidR="008544E4" w:rsidRPr="00371204" w:rsidRDefault="008544E4" w:rsidP="008544E4">
      <w:pPr>
        <w:autoSpaceDE w:val="0"/>
        <w:autoSpaceDN w:val="0"/>
        <w:adjustRightInd w:val="0"/>
        <w:jc w:val="both"/>
        <w:rPr>
          <w:rFonts w:eastAsia="Calibri"/>
          <w:bCs/>
          <w:lang w:eastAsia="en-US" w:bidi="en-US"/>
        </w:rPr>
      </w:pPr>
    </w:p>
    <w:p w:rsidR="008544E4" w:rsidRPr="00371204" w:rsidRDefault="008544E4" w:rsidP="008544E4">
      <w:pPr>
        <w:jc w:val="both"/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>Рабочая программа ориентирована на использование учебно-методического комплекта «Школа России»:</w:t>
      </w:r>
    </w:p>
    <w:p w:rsidR="008544E4" w:rsidRPr="00371204" w:rsidRDefault="008544E4" w:rsidP="008544E4">
      <w:pPr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Е.И. </w:t>
      </w:r>
      <w:proofErr w:type="spellStart"/>
      <w:r w:rsidRPr="00371204">
        <w:rPr>
          <w:rFonts w:eastAsia="Calibri"/>
          <w:lang w:eastAsia="en-US" w:bidi="en-US"/>
        </w:rPr>
        <w:t>Коротеева</w:t>
      </w:r>
      <w:proofErr w:type="spellEnd"/>
      <w:r w:rsidRPr="00371204">
        <w:rPr>
          <w:rFonts w:eastAsia="Calibri"/>
          <w:lang w:eastAsia="en-US" w:bidi="en-US"/>
        </w:rPr>
        <w:t xml:space="preserve"> Изобразительное искусство. «</w:t>
      </w:r>
      <w:proofErr w:type="gramStart"/>
      <w:r w:rsidRPr="00371204">
        <w:rPr>
          <w:rFonts w:eastAsia="Calibri"/>
          <w:lang w:eastAsia="en-US" w:bidi="en-US"/>
        </w:rPr>
        <w:t>Искусство  вокруг</w:t>
      </w:r>
      <w:proofErr w:type="gramEnd"/>
      <w:r w:rsidRPr="00371204">
        <w:rPr>
          <w:rFonts w:eastAsia="Calibri"/>
          <w:lang w:eastAsia="en-US" w:bidi="en-US"/>
        </w:rPr>
        <w:t xml:space="preserve"> нас» 3 класс: учебник для общеобразовательных организаций/под редакцией В. М. </w:t>
      </w:r>
      <w:proofErr w:type="spellStart"/>
      <w:r w:rsidRPr="00371204">
        <w:rPr>
          <w:rFonts w:eastAsia="Calibri"/>
          <w:lang w:eastAsia="en-US" w:bidi="en-US"/>
        </w:rPr>
        <w:t>Неменского</w:t>
      </w:r>
      <w:proofErr w:type="spellEnd"/>
      <w:r w:rsidRPr="00371204">
        <w:rPr>
          <w:rFonts w:eastAsia="Calibri"/>
          <w:lang w:eastAsia="en-US" w:bidi="en-US"/>
        </w:rPr>
        <w:t>/ - М., Просвещение, 2017</w:t>
      </w:r>
    </w:p>
    <w:p w:rsidR="008544E4" w:rsidRPr="00371204" w:rsidRDefault="008544E4" w:rsidP="008544E4">
      <w:pPr>
        <w:rPr>
          <w:rFonts w:eastAsia="Calibri"/>
          <w:b/>
          <w:sz w:val="40"/>
        </w:rPr>
      </w:pPr>
      <w:r w:rsidRPr="004E6AEF">
        <w:rPr>
          <w:b/>
          <w:lang w:val="x-none" w:eastAsia="x-none"/>
        </w:rPr>
        <w:t>Цели</w:t>
      </w:r>
      <w:r w:rsidRPr="004E6AEF">
        <w:rPr>
          <w:lang w:val="x-none" w:eastAsia="x-none"/>
        </w:rPr>
        <w:t xml:space="preserve"> начального общего образования по «Изобразительному искусству»:</w:t>
      </w:r>
    </w:p>
    <w:p w:rsidR="008544E4" w:rsidRPr="004E6AEF" w:rsidRDefault="008544E4" w:rsidP="008544E4">
      <w:pPr>
        <w:numPr>
          <w:ilvl w:val="0"/>
          <w:numId w:val="1"/>
        </w:numPr>
        <w:jc w:val="both"/>
        <w:rPr>
          <w:lang w:val="x-none" w:eastAsia="x-none"/>
        </w:rPr>
      </w:pPr>
      <w:r w:rsidRPr="004E6AEF">
        <w:rPr>
          <w:lang w:val="x-none" w:eastAsia="x-none"/>
        </w:rPr>
        <w:t>Развитие личности учащихся средствами искусства;</w:t>
      </w:r>
    </w:p>
    <w:p w:rsidR="008544E4" w:rsidRPr="004E6AEF" w:rsidRDefault="008544E4" w:rsidP="008544E4">
      <w:pPr>
        <w:numPr>
          <w:ilvl w:val="0"/>
          <w:numId w:val="2"/>
        </w:numPr>
        <w:ind w:hanging="294"/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8544E4" w:rsidRPr="004E6AEF" w:rsidRDefault="008544E4" w:rsidP="008544E4">
      <w:pPr>
        <w:jc w:val="both"/>
        <w:rPr>
          <w:b/>
          <w:lang w:val="x-none" w:eastAsia="x-none"/>
        </w:rPr>
      </w:pPr>
      <w:r w:rsidRPr="004E6AEF">
        <w:rPr>
          <w:b/>
          <w:lang w:val="x-none" w:eastAsia="x-none"/>
        </w:rPr>
        <w:t xml:space="preserve">Задачи курса: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8544E4" w:rsidRPr="004E6AEF" w:rsidRDefault="008544E4" w:rsidP="008544E4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формирование навыков работы с различными художественными материалами. </w:t>
      </w:r>
    </w:p>
    <w:p w:rsidR="008544E4" w:rsidRPr="004E6AEF" w:rsidRDefault="008544E4" w:rsidP="008544E4">
      <w:pPr>
        <w:jc w:val="both"/>
        <w:rPr>
          <w:lang w:val="x-none"/>
        </w:rPr>
      </w:pPr>
    </w:p>
    <w:p w:rsidR="008544E4" w:rsidRDefault="008544E4" w:rsidP="008544E4">
      <w:pPr>
        <w:autoSpaceDE w:val="0"/>
        <w:autoSpaceDN w:val="0"/>
        <w:adjustRightInd w:val="0"/>
        <w:ind w:left="1126"/>
        <w:jc w:val="both"/>
        <w:rPr>
          <w:b/>
          <w:bCs/>
        </w:rPr>
      </w:pPr>
    </w:p>
    <w:p w:rsidR="008544E4" w:rsidRDefault="008544E4" w:rsidP="008544E4">
      <w:pPr>
        <w:autoSpaceDE w:val="0"/>
        <w:autoSpaceDN w:val="0"/>
        <w:adjustRightInd w:val="0"/>
        <w:ind w:left="1126"/>
        <w:jc w:val="both"/>
        <w:rPr>
          <w:b/>
          <w:bCs/>
        </w:rPr>
      </w:pPr>
    </w:p>
    <w:p w:rsidR="008544E4" w:rsidRDefault="008544E4" w:rsidP="008544E4">
      <w:pPr>
        <w:autoSpaceDE w:val="0"/>
        <w:autoSpaceDN w:val="0"/>
        <w:adjustRightInd w:val="0"/>
        <w:ind w:left="1126"/>
        <w:jc w:val="both"/>
        <w:rPr>
          <w:b/>
          <w:bCs/>
        </w:rPr>
      </w:pPr>
    </w:p>
    <w:p w:rsidR="008544E4" w:rsidRPr="00742AE4" w:rsidRDefault="008544E4" w:rsidP="008544E4">
      <w:pPr>
        <w:autoSpaceDE w:val="0"/>
        <w:autoSpaceDN w:val="0"/>
        <w:adjustRightInd w:val="0"/>
        <w:ind w:left="1126"/>
        <w:jc w:val="both"/>
        <w:rPr>
          <w:b/>
          <w:bCs/>
        </w:rPr>
      </w:pPr>
      <w:r w:rsidRPr="00742AE4">
        <w:rPr>
          <w:b/>
          <w:bCs/>
        </w:rPr>
        <w:lastRenderedPageBreak/>
        <w:t>Общая характеристика учебного предмета</w:t>
      </w:r>
    </w:p>
    <w:p w:rsidR="008544E4" w:rsidRDefault="008544E4" w:rsidP="008544E4">
      <w:pPr>
        <w:spacing w:before="240"/>
        <w:jc w:val="both"/>
        <w:outlineLvl w:val="0"/>
      </w:pPr>
      <w:r w:rsidRPr="00742AE4">
        <w:t xml:space="preserve">        </w:t>
      </w:r>
      <w: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</w:t>
      </w:r>
      <w:proofErr w:type="gramStart"/>
      <w:r>
        <w:t>так же</w:t>
      </w:r>
      <w:proofErr w:type="gramEnd"/>
      <w:r>
        <w:t xml:space="preserve">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</w:t>
      </w:r>
      <w:proofErr w:type="gramStart"/>
      <w:r>
        <w:t>так же</w:t>
      </w:r>
      <w:proofErr w:type="gramEnd"/>
      <w:r>
        <w:t xml:space="preserve"> в контексте конкретных связей с жизнью общества и человека.                                                            </w:t>
      </w:r>
    </w:p>
    <w:p w:rsidR="008544E4" w:rsidRDefault="008544E4" w:rsidP="008544E4">
      <w:pPr>
        <w:jc w:val="both"/>
        <w:outlineLvl w:val="0"/>
      </w:pPr>
      <w:r>
        <w:t xml:space="preserve">       Систематизирующим методом является выделение трех основных видов художественной деятельности для визуальных пространственных искусств:                                                                                                                                                                                                        </w:t>
      </w:r>
    </w:p>
    <w:p w:rsidR="008544E4" w:rsidRPr="00900C3E" w:rsidRDefault="008544E4" w:rsidP="008544E4">
      <w:pPr>
        <w:outlineLvl w:val="0"/>
      </w:pPr>
      <w:r w:rsidRPr="00900C3E">
        <w:t xml:space="preserve"> - изобразительная художественная деятельность;</w:t>
      </w:r>
    </w:p>
    <w:p w:rsidR="008544E4" w:rsidRPr="00900C3E" w:rsidRDefault="008544E4" w:rsidP="008544E4">
      <w:pPr>
        <w:outlineLvl w:val="0"/>
      </w:pPr>
      <w:r w:rsidRPr="00900C3E">
        <w:t xml:space="preserve">-  декоративно-художественная </w:t>
      </w:r>
      <w:proofErr w:type="gramStart"/>
      <w:r w:rsidRPr="00900C3E">
        <w:t xml:space="preserve">деятельность;   </w:t>
      </w:r>
      <w:proofErr w:type="gramEnd"/>
      <w:r w:rsidRPr="00900C3E">
        <w:t xml:space="preserve">                                                                                                                                                                        -  конструктивная художественная деятельность. </w:t>
      </w:r>
    </w:p>
    <w:p w:rsidR="008544E4" w:rsidRPr="00900C3E" w:rsidRDefault="008544E4" w:rsidP="008544E4">
      <w:pPr>
        <w:jc w:val="both"/>
        <w:outlineLvl w:val="0"/>
      </w:pPr>
      <w:r w:rsidRPr="00900C3E"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544E4" w:rsidRPr="00900C3E" w:rsidRDefault="008544E4" w:rsidP="008544E4">
      <w:pPr>
        <w:jc w:val="both"/>
        <w:outlineLvl w:val="0"/>
      </w:pPr>
      <w:r w:rsidRPr="00900C3E">
        <w:t xml:space="preserve">       Основные виды учебной деятельности - практическая 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</w:t>
      </w:r>
      <w:proofErr w:type="gramStart"/>
      <w:r w:rsidRPr="00900C3E">
        <w:t>деятельность(</w:t>
      </w:r>
      <w:proofErr w:type="gramEnd"/>
      <w:r w:rsidRPr="00900C3E"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8544E4" w:rsidRPr="00900C3E" w:rsidRDefault="008544E4" w:rsidP="008544E4">
      <w:pPr>
        <w:jc w:val="both"/>
        <w:outlineLvl w:val="0"/>
      </w:pPr>
      <w:r w:rsidRPr="00900C3E">
        <w:t xml:space="preserve"> 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8544E4" w:rsidRPr="00900C3E" w:rsidRDefault="008544E4" w:rsidP="008544E4">
      <w:pPr>
        <w:jc w:val="both"/>
        <w:outlineLvl w:val="0"/>
      </w:pPr>
      <w:r w:rsidRPr="00900C3E">
        <w:t xml:space="preserve">       Программа «Изобразительное искусство» предусматривает чередование уроков индивидуального   практического творчества учащихся и уроков   коллективной творческой деятельности.              </w:t>
      </w:r>
    </w:p>
    <w:p w:rsidR="008544E4" w:rsidRDefault="008544E4" w:rsidP="008544E4">
      <w:pPr>
        <w:pStyle w:val="c19"/>
        <w:spacing w:before="0" w:beforeAutospacing="0" w:after="0" w:afterAutospacing="0"/>
      </w:pPr>
      <w:r>
        <w:t xml:space="preserve">                                                                                     </w:t>
      </w:r>
      <w:r w:rsidRPr="002A720D">
        <w:rPr>
          <w:b/>
        </w:rPr>
        <w:t xml:space="preserve"> </w:t>
      </w:r>
      <w:r>
        <w:rPr>
          <w:b/>
        </w:rPr>
        <w:t xml:space="preserve"> </w:t>
      </w:r>
    </w:p>
    <w:p w:rsidR="008544E4" w:rsidRPr="00371204" w:rsidRDefault="008544E4" w:rsidP="008544E4">
      <w:pPr>
        <w:jc w:val="center"/>
        <w:rPr>
          <w:rFonts w:eastAsia="Calibri"/>
          <w:b/>
          <w:sz w:val="28"/>
          <w:szCs w:val="28"/>
          <w:lang w:eastAsia="en-US" w:bidi="en-US"/>
        </w:rPr>
      </w:pPr>
      <w:proofErr w:type="gramStart"/>
      <w:r w:rsidRPr="00371204">
        <w:rPr>
          <w:rFonts w:eastAsia="Calibri"/>
          <w:b/>
          <w:sz w:val="28"/>
          <w:szCs w:val="28"/>
          <w:lang w:eastAsia="en-US" w:bidi="en-US"/>
        </w:rPr>
        <w:t>Содержание  учебного</w:t>
      </w:r>
      <w:proofErr w:type="gramEnd"/>
      <w:r w:rsidRPr="00371204">
        <w:rPr>
          <w:rFonts w:eastAsia="Calibri"/>
          <w:b/>
          <w:sz w:val="28"/>
          <w:szCs w:val="28"/>
          <w:lang w:eastAsia="en-US" w:bidi="en-US"/>
        </w:rPr>
        <w:t xml:space="preserve">  предмета.</w:t>
      </w:r>
    </w:p>
    <w:p w:rsidR="008544E4" w:rsidRPr="00371204" w:rsidRDefault="008544E4" w:rsidP="008544E4">
      <w:pPr>
        <w:ind w:left="567" w:right="301"/>
        <w:jc w:val="both"/>
        <w:rPr>
          <w:rFonts w:eastAsia="Calibri"/>
          <w:spacing w:val="-1"/>
          <w:lang w:eastAsia="en-US" w:bidi="en-US"/>
        </w:rPr>
      </w:pPr>
      <w:r w:rsidRPr="00371204">
        <w:rPr>
          <w:rFonts w:eastAsia="Calibri"/>
          <w:spacing w:val="-1"/>
          <w:lang w:eastAsia="en-US" w:bidi="en-US"/>
        </w:rPr>
        <w:t xml:space="preserve">     </w:t>
      </w:r>
      <w:r w:rsidRPr="00371204">
        <w:rPr>
          <w:rFonts w:eastAsia="Calibri"/>
          <w:b/>
          <w:lang w:eastAsia="en-US" w:bidi="en-US"/>
        </w:rPr>
        <w:t xml:space="preserve">Общая тема </w:t>
      </w:r>
      <w:r w:rsidRPr="00371204">
        <w:rPr>
          <w:rFonts w:eastAsia="Calibri"/>
          <w:b/>
          <w:lang w:val="en-US" w:eastAsia="en-US" w:bidi="en-US"/>
        </w:rPr>
        <w:t>I</w:t>
      </w:r>
      <w:r w:rsidRPr="00371204">
        <w:rPr>
          <w:rFonts w:eastAsia="Calibri"/>
          <w:b/>
          <w:lang w:eastAsia="en-US" w:bidi="en-US"/>
        </w:rPr>
        <w:t xml:space="preserve"> четверти </w:t>
      </w:r>
      <w:r w:rsidRPr="00371204">
        <w:rPr>
          <w:rFonts w:eastAsia="Calibri"/>
          <w:lang w:eastAsia="en-US" w:bidi="en-US"/>
        </w:rPr>
        <w:t>«</w:t>
      </w:r>
      <w:r w:rsidRPr="00371204">
        <w:rPr>
          <w:rFonts w:eastAsia="Calibri"/>
          <w:b/>
          <w:lang w:eastAsia="en-US" w:bidi="en-US"/>
        </w:rPr>
        <w:t>Искусство в твоем доме»</w:t>
      </w:r>
      <w:r w:rsidRPr="00371204">
        <w:rPr>
          <w:rFonts w:eastAsia="Calibri"/>
          <w:lang w:eastAsia="en-US" w:bidi="en-US"/>
        </w:rPr>
        <w:t xml:space="preserve"> 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1.</w:t>
      </w:r>
      <w:proofErr w:type="gramStart"/>
      <w:r w:rsidRPr="00371204">
        <w:rPr>
          <w:rFonts w:eastAsia="Calibri"/>
          <w:lang w:eastAsia="en-US" w:bidi="en-US"/>
        </w:rPr>
        <w:t>2 .</w:t>
      </w:r>
      <w:proofErr w:type="gramEnd"/>
      <w:r w:rsidRPr="00371204">
        <w:rPr>
          <w:rFonts w:eastAsia="Calibri"/>
          <w:lang w:eastAsia="en-US" w:bidi="en-US"/>
        </w:rPr>
        <w:t xml:space="preserve">   Твои игрушки придумал художник                                                                                                                                                                                                             3,4.    Посуда у тебя дома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5.       Мамин платок   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6.      Обои и шторы в твоем доме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7.      Твои книжки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8    Поздравительная открытка</w:t>
      </w:r>
    </w:p>
    <w:p w:rsidR="008544E4" w:rsidRPr="00371204" w:rsidRDefault="008544E4" w:rsidP="008544E4">
      <w:pPr>
        <w:rPr>
          <w:rFonts w:eastAsia="Calibri"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 xml:space="preserve">Общая тема </w:t>
      </w:r>
      <w:r w:rsidRPr="00371204">
        <w:rPr>
          <w:rFonts w:eastAsia="Calibri"/>
          <w:b/>
          <w:lang w:val="en-US" w:eastAsia="en-US" w:bidi="en-US"/>
        </w:rPr>
        <w:t>II</w:t>
      </w:r>
      <w:r w:rsidRPr="00371204">
        <w:rPr>
          <w:rFonts w:eastAsia="Calibri"/>
          <w:b/>
          <w:lang w:eastAsia="en-US" w:bidi="en-US"/>
        </w:rPr>
        <w:t xml:space="preserve"> четверти «Искусство на улицах твоего города»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1.     Памятники архитектуры – наследие веков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2.     Витрины на улицах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3.     Парки, скверы, бульвары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4.     Ажурные ограды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5.     Фонари на улицах и в парках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6,7   Транспорт в городе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   </w:t>
      </w:r>
      <w:r w:rsidRPr="00371204">
        <w:rPr>
          <w:rFonts w:eastAsia="Calibri"/>
          <w:b/>
          <w:lang w:eastAsia="en-US" w:bidi="en-US"/>
        </w:rPr>
        <w:t xml:space="preserve">Общая тема </w:t>
      </w:r>
      <w:r w:rsidRPr="00371204">
        <w:rPr>
          <w:rFonts w:eastAsia="Calibri"/>
          <w:b/>
          <w:lang w:val="en-US" w:eastAsia="en-US" w:bidi="en-US"/>
        </w:rPr>
        <w:t>III</w:t>
      </w:r>
      <w:r w:rsidRPr="00371204">
        <w:rPr>
          <w:rFonts w:eastAsia="Calibri"/>
          <w:b/>
          <w:lang w:eastAsia="en-US" w:bidi="en-US"/>
        </w:rPr>
        <w:t xml:space="preserve"> четверти «Художник и </w:t>
      </w:r>
      <w:proofErr w:type="gramStart"/>
      <w:r w:rsidRPr="00371204">
        <w:rPr>
          <w:rFonts w:eastAsia="Calibri"/>
          <w:b/>
          <w:lang w:eastAsia="en-US" w:bidi="en-US"/>
        </w:rPr>
        <w:t>зрелище»</w:t>
      </w:r>
      <w:r w:rsidRPr="00371204">
        <w:rPr>
          <w:rFonts w:eastAsia="Calibri"/>
          <w:lang w:eastAsia="en-US" w:bidi="en-US"/>
        </w:rPr>
        <w:t xml:space="preserve">   </w:t>
      </w:r>
      <w:proofErr w:type="gramEnd"/>
      <w:r w:rsidRPr="00371204">
        <w:rPr>
          <w:rFonts w:eastAsia="Calibri"/>
          <w:lang w:eastAsia="en-US" w:bidi="en-US"/>
        </w:rPr>
        <w:t xml:space="preserve">                                                                                                                              1.    Художник в театре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2.    Образ театрального героя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3.4   Театральные маски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5-6. Театр кукол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7.    Театральный занавес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lastRenderedPageBreak/>
        <w:t>8-</w:t>
      </w:r>
      <w:proofErr w:type="gramStart"/>
      <w:r w:rsidRPr="00371204">
        <w:rPr>
          <w:rFonts w:eastAsia="Calibri"/>
          <w:lang w:eastAsia="en-US" w:bidi="en-US"/>
        </w:rPr>
        <w:t>9  Афиша</w:t>
      </w:r>
      <w:proofErr w:type="gramEnd"/>
      <w:r w:rsidRPr="00371204">
        <w:rPr>
          <w:rFonts w:eastAsia="Calibri"/>
          <w:lang w:eastAsia="en-US" w:bidi="en-US"/>
        </w:rPr>
        <w:t xml:space="preserve"> и плакат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10.  Художник и цирк. Праздник в городе</w:t>
      </w:r>
    </w:p>
    <w:p w:rsidR="008544E4" w:rsidRPr="00371204" w:rsidRDefault="008544E4" w:rsidP="008544E4">
      <w:pPr>
        <w:rPr>
          <w:rFonts w:eastAsia="Calibri"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 xml:space="preserve">Общая тема </w:t>
      </w:r>
      <w:r w:rsidRPr="00371204">
        <w:rPr>
          <w:rFonts w:eastAsia="Calibri"/>
          <w:b/>
          <w:lang w:val="en-US" w:eastAsia="en-US" w:bidi="en-US"/>
        </w:rPr>
        <w:t>IV</w:t>
      </w:r>
      <w:r w:rsidRPr="00371204">
        <w:rPr>
          <w:rFonts w:eastAsia="Calibri"/>
          <w:b/>
          <w:lang w:eastAsia="en-US" w:bidi="en-US"/>
        </w:rPr>
        <w:t xml:space="preserve"> четверти «Художник и музей»</w:t>
      </w:r>
      <w:r w:rsidRPr="00371204">
        <w:rPr>
          <w:rFonts w:eastAsia="Calibri"/>
          <w:lang w:eastAsia="en-US" w:bidi="en-US"/>
        </w:rPr>
        <w:t xml:space="preserve"> 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1.   Музеи в жизни города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2.   Изобразительное искусство. Картина-пейзаж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3.   Картина-натюрморт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4.   Картина- портрет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5    Картины исторические и бытовые</w:t>
      </w:r>
    </w:p>
    <w:p w:rsidR="008544E4" w:rsidRPr="00371204" w:rsidRDefault="008544E4" w:rsidP="008544E4">
      <w:pPr>
        <w:ind w:left="567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6.   Скульптура в музеях и на улице</w:t>
      </w:r>
    </w:p>
    <w:p w:rsidR="008544E4" w:rsidRPr="00371204" w:rsidRDefault="008544E4" w:rsidP="008544E4">
      <w:pPr>
        <w:shd w:val="clear" w:color="auto" w:fill="FFFFFF"/>
        <w:ind w:right="301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b/>
          <w:bCs/>
          <w:lang w:eastAsia="en-US" w:bidi="en-US"/>
        </w:rPr>
        <w:t xml:space="preserve"> </w:t>
      </w:r>
      <w:r w:rsidRPr="00371204">
        <w:rPr>
          <w:rFonts w:eastAsia="Calibri"/>
          <w:lang w:eastAsia="en-US" w:bidi="en-US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8544E4" w:rsidRPr="00371204" w:rsidRDefault="008544E4" w:rsidP="008544E4">
      <w:pPr>
        <w:rPr>
          <w:rFonts w:eastAsia="Calibri"/>
          <w:b/>
          <w:lang w:eastAsia="en-US" w:bidi="en-US"/>
        </w:rPr>
      </w:pPr>
    </w:p>
    <w:p w:rsidR="008544E4" w:rsidRDefault="008544E4" w:rsidP="008544E4">
      <w:pPr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 xml:space="preserve"> </w:t>
      </w:r>
    </w:p>
    <w:p w:rsidR="008544E4" w:rsidRPr="00371204" w:rsidRDefault="008544E4" w:rsidP="008544E4">
      <w:pPr>
        <w:rPr>
          <w:rFonts w:eastAsia="Calibri"/>
          <w:b/>
          <w:bCs/>
          <w:iCs/>
          <w:lang w:eastAsia="en-US" w:bidi="en-US"/>
        </w:rPr>
      </w:pPr>
      <w:r w:rsidRPr="00371204">
        <w:rPr>
          <w:rFonts w:eastAsia="Calibri"/>
          <w:b/>
          <w:bCs/>
          <w:iCs/>
          <w:sz w:val="28"/>
          <w:szCs w:val="28"/>
          <w:lang w:eastAsia="en-US" w:bidi="en-US"/>
        </w:rPr>
        <w:t>Планируемые результаты освоения учебного предмета.</w:t>
      </w:r>
    </w:p>
    <w:p w:rsidR="008544E4" w:rsidRPr="00371204" w:rsidRDefault="008544E4" w:rsidP="008544E4">
      <w:pPr>
        <w:jc w:val="both"/>
        <w:rPr>
          <w:rFonts w:eastAsia="Calibri"/>
          <w:u w:val="single"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 xml:space="preserve"> </w:t>
      </w:r>
      <w:r w:rsidRPr="00371204">
        <w:rPr>
          <w:rFonts w:eastAsia="Calibri"/>
          <w:lang w:eastAsia="en-US" w:bidi="en-US"/>
        </w:rPr>
        <w:t xml:space="preserve"> 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>Личностные результаты</w:t>
      </w:r>
      <w:r w:rsidRPr="00371204">
        <w:rPr>
          <w:rFonts w:eastAsia="Calibri"/>
          <w:lang w:eastAsia="en-US" w:bidi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color w:val="000000"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lang w:val="en-US" w:eastAsia="en-US" w:bidi="en-US"/>
        </w:rPr>
      </w:pPr>
      <w:r w:rsidRPr="00371204">
        <w:rPr>
          <w:rFonts w:eastAsia="Calibri"/>
          <w:b/>
          <w:i/>
          <w:color w:val="000000"/>
          <w:lang w:val="en-US" w:eastAsia="en-US" w:bidi="en-US"/>
        </w:rPr>
        <w:t xml:space="preserve">У </w:t>
      </w:r>
      <w:proofErr w:type="spellStart"/>
      <w:r w:rsidRPr="00371204">
        <w:rPr>
          <w:rFonts w:eastAsia="Calibri"/>
          <w:b/>
          <w:i/>
          <w:lang w:val="en-US" w:eastAsia="en-US" w:bidi="en-US"/>
        </w:rPr>
        <w:t>обучающегося</w:t>
      </w:r>
      <w:proofErr w:type="spellEnd"/>
      <w:r w:rsidRPr="00371204">
        <w:rPr>
          <w:rFonts w:eastAsia="Calibri"/>
          <w:b/>
          <w:i/>
          <w:lang w:val="en-US" w:eastAsia="en-US" w:bidi="en-US"/>
        </w:rPr>
        <w:t xml:space="preserve"> </w:t>
      </w:r>
      <w:proofErr w:type="spellStart"/>
      <w:r w:rsidRPr="00371204">
        <w:rPr>
          <w:rFonts w:eastAsia="Calibri"/>
          <w:b/>
          <w:i/>
          <w:lang w:val="en-US" w:eastAsia="en-US" w:bidi="en-US"/>
        </w:rPr>
        <w:t>будут</w:t>
      </w:r>
      <w:proofErr w:type="spellEnd"/>
      <w:r w:rsidRPr="00371204">
        <w:rPr>
          <w:rFonts w:eastAsia="Calibri"/>
          <w:b/>
          <w:i/>
          <w:lang w:val="en-US" w:eastAsia="en-US" w:bidi="en-US"/>
        </w:rPr>
        <w:t xml:space="preserve"> </w:t>
      </w:r>
      <w:proofErr w:type="spellStart"/>
      <w:r w:rsidRPr="00371204">
        <w:rPr>
          <w:rFonts w:eastAsia="Calibri"/>
          <w:b/>
          <w:i/>
          <w:lang w:val="en-US" w:eastAsia="en-US" w:bidi="en-US"/>
        </w:rPr>
        <w:t>сформированы</w:t>
      </w:r>
      <w:proofErr w:type="spellEnd"/>
      <w:r w:rsidRPr="00371204">
        <w:rPr>
          <w:rFonts w:eastAsia="Calibri"/>
          <w:b/>
          <w:i/>
          <w:lang w:val="en-US" w:eastAsia="en-US" w:bidi="en-US"/>
        </w:rPr>
        <w:t>: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чувство гордости за культуру и искусство Родины, своего народа;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уважительное отношение к культуре и искусству других народов нашей страны и мира в целом;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iCs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Обучающийся получит возможность для формирования: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умения обсуждать и анализировать </w:t>
      </w:r>
      <w:proofErr w:type="gramStart"/>
      <w:r w:rsidRPr="00371204">
        <w:rPr>
          <w:rFonts w:eastAsia="Calibri"/>
          <w:lang w:eastAsia="en-US" w:bidi="en-US"/>
        </w:rPr>
        <w:t>собственную  художественную</w:t>
      </w:r>
      <w:proofErr w:type="gramEnd"/>
      <w:r w:rsidRPr="00371204">
        <w:rPr>
          <w:rFonts w:eastAsia="Calibri"/>
          <w:lang w:eastAsia="en-US" w:bidi="en-US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  <w:proofErr w:type="spellStart"/>
      <w:r w:rsidRPr="00371204">
        <w:rPr>
          <w:rFonts w:eastAsia="Calibri"/>
          <w:lang w:eastAsia="en-US" w:bidi="en-US"/>
        </w:rPr>
        <w:t>сформированность</w:t>
      </w:r>
      <w:proofErr w:type="spellEnd"/>
      <w:r w:rsidRPr="00371204">
        <w:rPr>
          <w:rFonts w:eastAsia="Calibri"/>
          <w:lang w:eastAsia="en-US" w:bidi="en-US"/>
        </w:rPr>
        <w:t xml:space="preserve"> эстетических чувств, художественно-творческого мышления, наблюдательности и фантазии;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понимания особой роли культуры </w:t>
      </w:r>
      <w:proofErr w:type="gramStart"/>
      <w:r w:rsidRPr="00371204">
        <w:rPr>
          <w:rFonts w:eastAsia="Calibri"/>
          <w:lang w:eastAsia="en-US" w:bidi="en-US"/>
        </w:rPr>
        <w:t>и  искусства</w:t>
      </w:r>
      <w:proofErr w:type="gramEnd"/>
      <w:r w:rsidRPr="00371204">
        <w:rPr>
          <w:rFonts w:eastAsia="Calibri"/>
          <w:lang w:eastAsia="en-US" w:bidi="en-US"/>
        </w:rPr>
        <w:t xml:space="preserve"> в жизни общества и каждого отдельного человека;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эстетических потребностей — потребностей в общении с искусством, природой, потребностей в </w:t>
      </w:r>
      <w:proofErr w:type="gramStart"/>
      <w:r w:rsidRPr="00371204">
        <w:rPr>
          <w:rFonts w:eastAsia="Calibri"/>
          <w:lang w:eastAsia="en-US" w:bidi="en-US"/>
        </w:rPr>
        <w:t>творческом  отношении</w:t>
      </w:r>
      <w:proofErr w:type="gramEnd"/>
      <w:r w:rsidRPr="00371204">
        <w:rPr>
          <w:rFonts w:eastAsia="Calibri"/>
          <w:lang w:eastAsia="en-US" w:bidi="en-US"/>
        </w:rPr>
        <w:t xml:space="preserve"> к окружающему миру, потребностей в самостоятельной практической творческой деятельности;</w:t>
      </w:r>
    </w:p>
    <w:p w:rsidR="008544E4" w:rsidRPr="00371204" w:rsidRDefault="008544E4" w:rsidP="008544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 w:bidi="en-US"/>
        </w:rPr>
      </w:pPr>
    </w:p>
    <w:p w:rsidR="008544E4" w:rsidRPr="00371204" w:rsidRDefault="008544E4" w:rsidP="008544E4">
      <w:pPr>
        <w:ind w:left="360"/>
        <w:jc w:val="both"/>
        <w:rPr>
          <w:rFonts w:eastAsia="Calibri"/>
          <w:b/>
          <w:lang w:eastAsia="en-US" w:bidi="en-US"/>
        </w:rPr>
      </w:pPr>
      <w:proofErr w:type="spellStart"/>
      <w:r w:rsidRPr="00371204">
        <w:rPr>
          <w:rFonts w:eastAsia="Calibri"/>
          <w:b/>
          <w:bCs/>
          <w:lang w:eastAsia="en-US" w:bidi="en-US"/>
        </w:rPr>
        <w:t>Метапредметных</w:t>
      </w:r>
      <w:proofErr w:type="spellEnd"/>
      <w:r w:rsidRPr="00371204">
        <w:rPr>
          <w:rFonts w:eastAsia="Calibri"/>
          <w:b/>
          <w:bCs/>
          <w:lang w:eastAsia="en-US" w:bidi="en-US"/>
        </w:rPr>
        <w:t xml:space="preserve"> результаты</w:t>
      </w:r>
    </w:p>
    <w:p w:rsidR="008544E4" w:rsidRPr="00371204" w:rsidRDefault="008544E4" w:rsidP="008544E4">
      <w:pPr>
        <w:jc w:val="both"/>
        <w:rPr>
          <w:rFonts w:eastAsia="Calibri"/>
          <w:i/>
          <w:iCs/>
          <w:u w:val="single"/>
          <w:lang w:eastAsia="en-US" w:bidi="en-US"/>
        </w:rPr>
      </w:pPr>
      <w:proofErr w:type="spellStart"/>
      <w:r w:rsidRPr="00371204">
        <w:rPr>
          <w:rFonts w:eastAsia="Calibri"/>
          <w:b/>
          <w:lang w:eastAsia="en-US" w:bidi="en-US"/>
        </w:rPr>
        <w:t>Метапредметными</w:t>
      </w:r>
      <w:proofErr w:type="spellEnd"/>
      <w:r w:rsidRPr="00371204">
        <w:rPr>
          <w:rFonts w:eastAsia="Calibri"/>
          <w:b/>
          <w:lang w:eastAsia="en-US" w:bidi="en-US"/>
        </w:rPr>
        <w:t xml:space="preserve"> результатами</w:t>
      </w:r>
      <w:r w:rsidRPr="00371204">
        <w:rPr>
          <w:rFonts w:eastAsia="Calibri"/>
          <w:lang w:eastAsia="en-US" w:bidi="en-US"/>
        </w:rPr>
        <w:t xml:space="preserve"> изучения курса «Изобразительное искусство» в 3-м классе является формирование следующих универсальных учебных действий</w:t>
      </w:r>
    </w:p>
    <w:p w:rsidR="008544E4" w:rsidRPr="00371204" w:rsidRDefault="008544E4" w:rsidP="008544E4">
      <w:pPr>
        <w:jc w:val="both"/>
        <w:rPr>
          <w:rFonts w:eastAsia="Calibri"/>
          <w:b/>
          <w:i/>
          <w:iCs/>
          <w:u w:val="single"/>
          <w:lang w:eastAsia="en-US" w:bidi="en-US"/>
        </w:rPr>
      </w:pPr>
    </w:p>
    <w:p w:rsidR="008544E4" w:rsidRPr="00371204" w:rsidRDefault="008544E4" w:rsidP="008544E4">
      <w:pPr>
        <w:jc w:val="both"/>
        <w:rPr>
          <w:rFonts w:eastAsia="Calibri"/>
          <w:b/>
          <w:i/>
          <w:iCs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Регулятивные УУД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lang w:eastAsia="en-US" w:bidi="en-US"/>
        </w:rPr>
      </w:pPr>
      <w:r w:rsidRPr="00371204">
        <w:rPr>
          <w:rFonts w:eastAsia="Calibri"/>
          <w:b/>
          <w:i/>
          <w:color w:val="000000"/>
          <w:lang w:eastAsia="en-US" w:bidi="en-US"/>
        </w:rPr>
        <w:t xml:space="preserve">У </w:t>
      </w:r>
      <w:r w:rsidRPr="00371204">
        <w:rPr>
          <w:rFonts w:eastAsia="Calibri"/>
          <w:b/>
          <w:i/>
          <w:lang w:eastAsia="en-US" w:bidi="en-US"/>
        </w:rPr>
        <w:t>обучающегося будут сформированы:</w:t>
      </w:r>
    </w:p>
    <w:p w:rsidR="008544E4" w:rsidRPr="00371204" w:rsidRDefault="008544E4" w:rsidP="008544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544E4" w:rsidRPr="00371204" w:rsidRDefault="008544E4" w:rsidP="008544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 xml:space="preserve">умение рационально строить самостоятельную творческую деятельность, умение </w:t>
      </w:r>
      <w:r w:rsidRPr="00371204">
        <w:rPr>
          <w:rFonts w:eastAsia="Calibri"/>
          <w:lang w:eastAsia="en-US" w:bidi="en-US"/>
        </w:rPr>
        <w:lastRenderedPageBreak/>
        <w:t>организовать место занятий;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iCs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Обучающийся получит возможность для формирования:</w:t>
      </w:r>
    </w:p>
    <w:p w:rsidR="008544E4" w:rsidRPr="00371204" w:rsidRDefault="008544E4" w:rsidP="008544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осознанного стремления к освоению новых знаний и умений, к достижению более высоких и оригинальных творческих результатов;</w:t>
      </w:r>
    </w:p>
    <w:p w:rsidR="008544E4" w:rsidRPr="00371204" w:rsidRDefault="008544E4" w:rsidP="008544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использования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544E4" w:rsidRPr="00371204" w:rsidRDefault="008544E4" w:rsidP="008544E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lang w:eastAsia="en-US" w:bidi="en-US"/>
        </w:rPr>
      </w:pPr>
    </w:p>
    <w:p w:rsidR="008544E4" w:rsidRPr="00371204" w:rsidRDefault="008544E4" w:rsidP="008544E4">
      <w:pPr>
        <w:jc w:val="both"/>
        <w:rPr>
          <w:rFonts w:eastAsia="Calibri"/>
          <w:b/>
          <w:i/>
          <w:iCs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Познавательные УУД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lang w:eastAsia="en-US" w:bidi="en-US"/>
        </w:rPr>
      </w:pPr>
      <w:r w:rsidRPr="00371204">
        <w:rPr>
          <w:rFonts w:eastAsia="Calibri"/>
          <w:b/>
          <w:i/>
          <w:lang w:eastAsia="en-US" w:bidi="en-US"/>
        </w:rPr>
        <w:t>У обучающегося будут сформированы: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умения творческого видения с позиций художника, т.е. умением сравнивать, анализировать, выделять главное, обобщать;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11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эстетическая оценка явлений природы, событий окружающего мира;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iCs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Обучающийся получит возможность для формирования: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11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iCs/>
          <w:lang w:eastAsia="en-US" w:bidi="en-US"/>
        </w:rPr>
        <w:t>умения обсуждать и анализировать произведения искусства, выражая суждения о содержании, сюжетах и вырази</w:t>
      </w:r>
      <w:r w:rsidRPr="00371204">
        <w:rPr>
          <w:rFonts w:eastAsia="Calibri"/>
          <w:iCs/>
          <w:lang w:eastAsia="en-US" w:bidi="en-US"/>
        </w:rPr>
        <w:softHyphen/>
        <w:t>тельных средствах;</w:t>
      </w:r>
      <w:r w:rsidRPr="00371204">
        <w:rPr>
          <w:rFonts w:eastAsia="Calibri"/>
          <w:b/>
          <w:lang w:eastAsia="en-US" w:bidi="en-US"/>
        </w:rPr>
        <w:t xml:space="preserve"> 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b/>
          <w:lang w:eastAsia="en-US" w:bidi="en-US"/>
        </w:rPr>
      </w:pPr>
      <w:proofErr w:type="gramStart"/>
      <w:r w:rsidRPr="00371204">
        <w:rPr>
          <w:rFonts w:eastAsia="Calibri"/>
          <w:lang w:eastAsia="en-US" w:bidi="en-US"/>
        </w:rPr>
        <w:t>овладения  навыками</w:t>
      </w:r>
      <w:proofErr w:type="gramEnd"/>
      <w:r w:rsidRPr="00371204">
        <w:rPr>
          <w:rFonts w:eastAsia="Calibri"/>
          <w:lang w:eastAsia="en-US" w:bidi="en-US"/>
        </w:rPr>
        <w:t xml:space="preserve">  моделирования из бумаги, лепки из пластилина, навыками изображения средствами аппликации и коллажа;</w:t>
      </w:r>
      <w:r w:rsidRPr="00371204">
        <w:rPr>
          <w:rFonts w:eastAsia="Calibri"/>
          <w:b/>
          <w:lang w:eastAsia="en-US" w:bidi="en-US"/>
        </w:rPr>
        <w:t xml:space="preserve"> </w:t>
      </w:r>
    </w:p>
    <w:p w:rsidR="008544E4" w:rsidRPr="00371204" w:rsidRDefault="008544E4" w:rsidP="008544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5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умения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8544E4" w:rsidRPr="00371204" w:rsidRDefault="008544E4" w:rsidP="008544E4">
      <w:pPr>
        <w:jc w:val="both"/>
        <w:rPr>
          <w:rFonts w:eastAsia="Calibri"/>
          <w:b/>
          <w:i/>
          <w:iCs/>
          <w:u w:val="single"/>
          <w:lang w:eastAsia="en-US" w:bidi="en-US"/>
        </w:rPr>
      </w:pPr>
    </w:p>
    <w:p w:rsidR="008544E4" w:rsidRPr="00371204" w:rsidRDefault="008544E4" w:rsidP="008544E4">
      <w:pPr>
        <w:jc w:val="both"/>
        <w:rPr>
          <w:rFonts w:eastAsia="Calibri"/>
          <w:b/>
          <w:i/>
          <w:iCs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Коммуникативные УУД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lang w:eastAsia="en-US" w:bidi="en-US"/>
        </w:rPr>
      </w:pPr>
      <w:r w:rsidRPr="00371204">
        <w:rPr>
          <w:rFonts w:eastAsia="Calibri"/>
          <w:b/>
          <w:i/>
          <w:lang w:eastAsia="en-US" w:bidi="en-US"/>
        </w:rPr>
        <w:t>У обучающегося будут сформированы: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color w:val="000000"/>
          <w:lang w:eastAsia="en-US" w:bidi="en-US"/>
        </w:rPr>
      </w:pPr>
      <w:r w:rsidRPr="00371204">
        <w:rPr>
          <w:rFonts w:eastAsia="Calibri"/>
          <w:color w:val="000000"/>
          <w:lang w:eastAsia="en-US" w:bidi="en-US"/>
        </w:rPr>
        <w:t xml:space="preserve">овладение навыками коллективной деятельности </w:t>
      </w:r>
      <w:r w:rsidRPr="00371204">
        <w:rPr>
          <w:rFonts w:eastAsia="Calibri"/>
          <w:lang w:eastAsia="en-US" w:bidi="en-US"/>
        </w:rPr>
        <w:t xml:space="preserve">в процессе совместной творческой работы </w:t>
      </w:r>
      <w:r w:rsidRPr="00371204">
        <w:rPr>
          <w:rFonts w:eastAsia="Calibri"/>
          <w:color w:val="000000"/>
          <w:lang w:eastAsia="en-US" w:bidi="en-US"/>
        </w:rPr>
        <w:t>в команде одноклассников под руководством учителя;</w:t>
      </w:r>
    </w:p>
    <w:p w:rsidR="008544E4" w:rsidRPr="00371204" w:rsidRDefault="008544E4" w:rsidP="008544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color w:val="000000"/>
          <w:lang w:eastAsia="en-US" w:bidi="en-US"/>
        </w:rPr>
      </w:pPr>
      <w:r w:rsidRPr="00371204">
        <w:rPr>
          <w:rFonts w:eastAsia="Calibri"/>
          <w:lang w:eastAsia="en-US" w:bidi="en-US"/>
        </w:rPr>
        <w:t>умение сотрудничать</w:t>
      </w:r>
      <w:r w:rsidRPr="00371204">
        <w:rPr>
          <w:rFonts w:eastAsia="Calibri"/>
          <w:b/>
          <w:lang w:eastAsia="en-US" w:bidi="en-US"/>
        </w:rPr>
        <w:t xml:space="preserve"> </w:t>
      </w:r>
      <w:r w:rsidRPr="00371204">
        <w:rPr>
          <w:rFonts w:eastAsia="Calibri"/>
          <w:lang w:eastAsia="en-US" w:bidi="en-US"/>
        </w:rPr>
        <w:t>с товарищами в процессе совместной деятельности, соотносить свою часть работы с общим замыслом;</w:t>
      </w: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i/>
          <w:iCs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jc w:val="both"/>
        <w:rPr>
          <w:rFonts w:eastAsia="Calibri"/>
          <w:b/>
          <w:lang w:eastAsia="en-US" w:bidi="en-US"/>
        </w:rPr>
      </w:pPr>
      <w:r w:rsidRPr="00371204">
        <w:rPr>
          <w:rFonts w:eastAsia="Calibri"/>
          <w:b/>
          <w:i/>
          <w:iCs/>
          <w:lang w:eastAsia="en-US" w:bidi="en-US"/>
        </w:rPr>
        <w:t>Обучающийся получит возможность для формирования:</w:t>
      </w:r>
    </w:p>
    <w:p w:rsidR="008544E4" w:rsidRPr="00371204" w:rsidRDefault="008544E4" w:rsidP="008544E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567" w:right="301" w:hanging="567"/>
        <w:jc w:val="both"/>
        <w:rPr>
          <w:rFonts w:eastAsia="Calibri"/>
          <w:lang w:eastAsia="en-US" w:bidi="en-US"/>
        </w:rPr>
      </w:pPr>
      <w:r w:rsidRPr="00371204">
        <w:rPr>
          <w:rFonts w:eastAsia="Calibri"/>
          <w:lang w:eastAsia="en-US" w:bidi="en-US"/>
        </w:rPr>
        <w:t>умения вести диалог, распределять функции и роли в процессе выполнения коллективной творческой работы;</w:t>
      </w:r>
    </w:p>
    <w:p w:rsidR="008544E4" w:rsidRPr="00371204" w:rsidRDefault="008544E4" w:rsidP="008544E4">
      <w:pPr>
        <w:ind w:left="567" w:hanging="567"/>
        <w:jc w:val="center"/>
        <w:rPr>
          <w:rFonts w:eastAsia="Calibri"/>
          <w:b/>
          <w:bCs/>
          <w:lang w:eastAsia="en-US" w:bidi="en-US"/>
        </w:rPr>
      </w:pPr>
      <w:r w:rsidRPr="00371204">
        <w:rPr>
          <w:rFonts w:eastAsia="Calibri"/>
          <w:b/>
          <w:lang w:eastAsia="en-US" w:bidi="en-US"/>
        </w:rPr>
        <w:t>Предметные результаты</w:t>
      </w:r>
    </w:p>
    <w:p w:rsidR="008544E4" w:rsidRPr="00371204" w:rsidRDefault="008544E4" w:rsidP="008544E4">
      <w:pPr>
        <w:jc w:val="both"/>
        <w:rPr>
          <w:b/>
          <w:i/>
          <w:lang w:eastAsia="en-US" w:bidi="en-US"/>
        </w:rPr>
      </w:pPr>
      <w:r w:rsidRPr="00371204">
        <w:rPr>
          <w:b/>
          <w:i/>
          <w:lang w:eastAsia="en-US" w:bidi="en-US"/>
        </w:rPr>
        <w:t>Третьеклассник научится: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различать виды художественной деятельности.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различать виды и жанры в ИЗО.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понимать образную природу искусства.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эстетически оценивать явления природы, события окружающего мира.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lastRenderedPageBreak/>
        <w:t>- применять художественные умения, знания и представления в процессе выполнения художественно-творческой работы.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узнавать, воспринимать и осмысливать несколько великих произведений русского и мирового искусства.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обсуждать и анализировать произведения искусства.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усвоить названия ведущих музеев России и своего региона.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видеть проявления визуально-пространственных искусств в окружающей жизни: в доме, на улице, в театре, на празднике.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использовать в художественно-творческой деятельности различные материалы и техники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компоновать на плоскости листа и в объеме, задуманный образ.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 xml:space="preserve">- освоить умения применять в художественно-творческой деятельности основы </w:t>
      </w:r>
      <w:proofErr w:type="spellStart"/>
      <w:r w:rsidRPr="00371204">
        <w:rPr>
          <w:lang w:eastAsia="en-US" w:bidi="en-US"/>
        </w:rPr>
        <w:t>цветоведения</w:t>
      </w:r>
      <w:proofErr w:type="spellEnd"/>
      <w:r w:rsidRPr="00371204">
        <w:rPr>
          <w:lang w:eastAsia="en-US" w:bidi="en-US"/>
        </w:rPr>
        <w:t>, графической грамотности.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овладеть навыками моделирования из бумаги, лепки из пластилина, навыками изображения средствами аппликации и коллажа.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эстетически воспринимать красоту городов, сохранивших исторический облик, свидетелей нашей истории.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объяснять значение памятников и архитектурной среды древнего зодчества для современников.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 xml:space="preserve">- приводить примеры произведений искусств, выражающих красоту мудрости и богатой духовной 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жизни, красоту внутреннего мира человека.</w:t>
      </w:r>
    </w:p>
    <w:p w:rsidR="008544E4" w:rsidRPr="00371204" w:rsidRDefault="008544E4" w:rsidP="008544E4">
      <w:pPr>
        <w:jc w:val="both"/>
        <w:rPr>
          <w:b/>
          <w:i/>
          <w:lang w:eastAsia="en-US" w:bidi="en-US"/>
        </w:rPr>
      </w:pPr>
      <w:r w:rsidRPr="00371204">
        <w:rPr>
          <w:b/>
          <w:i/>
          <w:lang w:eastAsia="en-US" w:bidi="en-US"/>
        </w:rPr>
        <w:t>Третьеклассник получит возможность научиться: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понимать содержание и выразительные средства художественных произведений.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сопоставлять объекты и явления реальной жизни и их образы, выраженные в произведениях искусств, и объяснять их разницу.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выражать в беседе свое отношение к произведению искусства.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создавать графическими средствами выразительные образы природы, человека, животного.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выбирать характер линий для изображения того или иного образа.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 xml:space="preserve">- овладеть на практике основами </w:t>
      </w:r>
      <w:proofErr w:type="spellStart"/>
      <w:r w:rsidRPr="00371204">
        <w:rPr>
          <w:lang w:eastAsia="en-US" w:bidi="en-US"/>
        </w:rPr>
        <w:t>цветоведения</w:t>
      </w:r>
      <w:proofErr w:type="spellEnd"/>
      <w:r w:rsidRPr="00371204">
        <w:rPr>
          <w:lang w:eastAsia="en-US" w:bidi="en-US"/>
        </w:rPr>
        <w:t>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использовать пропорциональные соотношения лица, фигуры человека при создании портрета.</w:t>
      </w:r>
    </w:p>
    <w:p w:rsidR="008544E4" w:rsidRPr="00371204" w:rsidRDefault="008544E4" w:rsidP="008544E4">
      <w:pPr>
        <w:jc w:val="both"/>
        <w:rPr>
          <w:lang w:eastAsia="en-US" w:bidi="en-US"/>
        </w:rPr>
      </w:pPr>
      <w:r w:rsidRPr="00371204">
        <w:rPr>
          <w:lang w:eastAsia="en-US" w:bidi="en-US"/>
        </w:rPr>
        <w:t>- создавать средствами живописи эмоционально-выразительные образы природы.</w:t>
      </w:r>
    </w:p>
    <w:p w:rsidR="008544E4" w:rsidRPr="00371204" w:rsidRDefault="008544E4" w:rsidP="008544E4">
      <w:pPr>
        <w:shd w:val="clear" w:color="auto" w:fill="FFFFFF"/>
        <w:ind w:right="4759"/>
        <w:jc w:val="both"/>
        <w:rPr>
          <w:rFonts w:eastAsia="Calibri"/>
          <w:b/>
          <w:bCs/>
          <w:spacing w:val="-3"/>
          <w:lang w:eastAsia="en-US" w:bidi="en-US"/>
        </w:rPr>
      </w:pPr>
      <w:r w:rsidRPr="00371204">
        <w:rPr>
          <w:lang w:eastAsia="en-US" w:bidi="en-US"/>
        </w:rPr>
        <w:t>- изображать пейзажи, натюрморты, выражая к ним свое эмоциональное отношение</w:t>
      </w:r>
    </w:p>
    <w:p w:rsidR="008544E4" w:rsidRPr="00371204" w:rsidRDefault="008544E4" w:rsidP="008544E4">
      <w:pPr>
        <w:shd w:val="clear" w:color="auto" w:fill="FFFFFF"/>
        <w:tabs>
          <w:tab w:val="left" w:pos="691"/>
        </w:tabs>
        <w:spacing w:before="29"/>
        <w:ind w:right="301"/>
        <w:jc w:val="both"/>
        <w:rPr>
          <w:rFonts w:eastAsia="Calibri"/>
          <w:b/>
          <w:lang w:eastAsia="en-US" w:bidi="en-US"/>
        </w:rPr>
      </w:pPr>
    </w:p>
    <w:p w:rsidR="008544E4" w:rsidRPr="00371204" w:rsidRDefault="008544E4" w:rsidP="008544E4">
      <w:pPr>
        <w:shd w:val="clear" w:color="auto" w:fill="FFFFFF"/>
        <w:tabs>
          <w:tab w:val="left" w:pos="14317"/>
        </w:tabs>
        <w:ind w:right="18"/>
        <w:rPr>
          <w:rFonts w:eastAsia="Calibri"/>
          <w:b/>
          <w:bCs/>
          <w:spacing w:val="-3"/>
          <w:sz w:val="28"/>
          <w:szCs w:val="28"/>
          <w:lang w:eastAsia="en-US" w:bidi="en-US"/>
        </w:rPr>
      </w:pPr>
    </w:p>
    <w:p w:rsidR="008544E4" w:rsidRDefault="008544E4" w:rsidP="008544E4"/>
    <w:p w:rsidR="008544E4" w:rsidRDefault="008544E4" w:rsidP="00854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544E4" w:rsidRDefault="008544E4" w:rsidP="008544E4"/>
    <w:p w:rsidR="00366B4C" w:rsidRDefault="00366B4C"/>
    <w:p w:rsidR="008544E4" w:rsidRDefault="008544E4"/>
    <w:p w:rsidR="008544E4" w:rsidRDefault="008544E4"/>
    <w:p w:rsidR="008544E4" w:rsidRDefault="008544E4"/>
    <w:p w:rsidR="008544E4" w:rsidRDefault="008544E4"/>
    <w:p w:rsidR="008544E4" w:rsidRDefault="008544E4"/>
    <w:p w:rsidR="008544E4" w:rsidRDefault="008544E4"/>
    <w:p w:rsidR="008544E4" w:rsidRDefault="008544E4"/>
    <w:p w:rsidR="008544E4" w:rsidRPr="008544E4" w:rsidRDefault="008544E4" w:rsidP="008544E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4E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Тематическое планирование по изобразительному искусству. 3 класс.</w:t>
      </w:r>
    </w:p>
    <w:p w:rsidR="008544E4" w:rsidRPr="008544E4" w:rsidRDefault="008544E4" w:rsidP="008544E4">
      <w:pPr>
        <w:autoSpaceDE w:val="0"/>
        <w:autoSpaceDN w:val="0"/>
        <w:adjustRightInd w:val="0"/>
        <w:spacing w:before="60" w:after="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1702"/>
        <w:gridCol w:w="3118"/>
        <w:gridCol w:w="2126"/>
        <w:gridCol w:w="1843"/>
        <w:gridCol w:w="3289"/>
        <w:gridCol w:w="964"/>
      </w:tblGrid>
      <w:tr w:rsidR="008544E4" w:rsidRPr="008544E4" w:rsidTr="00C471E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п/п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Основные виды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учебной деятельности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образования в соответствии ФГОС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8544E4" w:rsidRPr="008544E4" w:rsidTr="00C471EA">
        <w:trPr>
          <w:trHeight w:val="8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УУД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4E4" w:rsidRPr="008544E4" w:rsidRDefault="008544E4" w:rsidP="008544E4">
      <w:pPr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Р а з д е </w:t>
      </w:r>
      <w:proofErr w:type="gramStart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л  1</w:t>
      </w:r>
      <w:proofErr w:type="gramEnd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85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544E4">
        <w:rPr>
          <w:rFonts w:asciiTheme="minorHAnsi" w:eastAsiaTheme="minorHAnsi" w:hAnsiTheme="minorHAnsi" w:cstheme="minorBidi"/>
          <w:b/>
          <w:bCs/>
          <w:caps/>
          <w:sz w:val="22"/>
          <w:szCs w:val="22"/>
          <w:lang w:eastAsia="en-US"/>
        </w:rPr>
        <w:t>искусство в твоем доме</w:t>
      </w:r>
      <w:r w:rsidRPr="0085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(8 часов)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1701"/>
        <w:gridCol w:w="3118"/>
        <w:gridCol w:w="2126"/>
        <w:gridCol w:w="1985"/>
        <w:gridCol w:w="3147"/>
        <w:gridCol w:w="964"/>
      </w:tblGrid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3.09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Твои  игрушки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(создание формы, роспись).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Знание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образцов игрушек </w:t>
            </w:r>
            <w:proofErr w:type="spell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Дымкова</w:t>
            </w:r>
            <w:proofErr w:type="spell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Филимонова, Хохломы, Гжели. Умение выполнять роль мастера Украшения, расписывая игрушки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Умение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преобразиться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мастера Постройки, создавая форму игрушки, умение конструировать  и расписывать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 находить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нужную информацию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пользоваться ею.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10.09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Твои игрушки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(лепка из пластилина).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из пластилина и украшать её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Знание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образцов игрушек </w:t>
            </w:r>
            <w:proofErr w:type="spell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Дымкова</w:t>
            </w:r>
            <w:proofErr w:type="spell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Филимонова, Хохломы, Гжели. Умения выполнять роль мастера Украшения, расписывая игрушки.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Умение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преобразиться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мастера Постройки, создавая форму игрушки, умение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конструировать  и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расписывать игрушки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Формирование понимания особой роли культуры и искусства в жизни общества и каждого человека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 находить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нужную информацию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пользоваться ею.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17.09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Посуда у тебя дома.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навыками  создания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выразительной формы посуды в лепке.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изобразить посуду по своему образцу. Знание понятия «сервиз»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24.09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Мамин платок.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 росписи платка.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1.10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Обои и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шторы  у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тебя дома.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роли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художников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создании обоев, штор. Понимание роли каждого из Братьев-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Мастеров  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создании обоев и штор: построение ритма, изобразительные мотивы.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Участвовать в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обсуждении  содержания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8.10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Твои книжки.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роль художника и Братьев –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Мастеров  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создании книги.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Уметь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отличать назначение книг,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оформлять обложку иллюстрации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Знание художников, выполняющих иллюстрации.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Знание отдельных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элементов  оформления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книги.  Овладеть навыками коллективной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Формирование навыков коллективной деятельности в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Участвовать в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обсуждении  содержания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выразительных средств декоративных произведений. Овладевать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15.10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Поздравительная открытка (декоративная закладка).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роль художника и Братьев –Мастеров  в создании форм открыток изображений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видов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графических работ ( работа в технике </w:t>
            </w:r>
            <w:proofErr w:type="spell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граттажа</w:t>
            </w:r>
            <w:proofErr w:type="spell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графической монотипии, аппликации или смешанной технике)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Умение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выполнить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простую графическую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Участвовать в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обсуждении  содержания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22.10</w:t>
            </w:r>
          </w:p>
        </w:tc>
        <w:tc>
          <w:tcPr>
            <w:tcW w:w="851" w:type="dxa"/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Труд художника для твоего дома. Обобщение темы.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Участвовать в творческой обучающей игре, организованной на уроке в роли зрителей, художников , экскурсоводов.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Осознавать важную роль художника, его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труда  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создании среды жизни человека, предметного мира в каждом доме. Эстетически оценивать работы сверстников.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4E4" w:rsidRPr="008544E4" w:rsidRDefault="008544E4" w:rsidP="008544E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                                        Р а з д е </w:t>
      </w:r>
      <w:proofErr w:type="gramStart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л  2</w:t>
      </w:r>
      <w:proofErr w:type="gramEnd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Pr="008544E4">
        <w:rPr>
          <w:rFonts w:asciiTheme="minorHAnsi" w:eastAsiaTheme="minorHAnsi" w:hAnsiTheme="minorHAnsi" w:cstheme="minorBidi"/>
          <w:b/>
          <w:bCs/>
          <w:caps/>
          <w:sz w:val="22"/>
          <w:szCs w:val="22"/>
          <w:lang w:eastAsia="en-US"/>
        </w:rPr>
        <w:t>Искусство на улицах твоего города</w:t>
      </w:r>
      <w:r w:rsidRPr="0085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(7 часов)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1701"/>
        <w:gridCol w:w="3118"/>
        <w:gridCol w:w="2126"/>
        <w:gridCol w:w="1735"/>
        <w:gridCol w:w="3397"/>
        <w:gridCol w:w="964"/>
      </w:tblGrid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Памятники архитектуры.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Учиться видеть архитектурный образ, образ городской среды.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основных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памятников города, места их нахождения.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-это достояние народа.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 находить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нужную информацию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пользоваться ею.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Витрины на улицах.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оформления витрин по назначению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 уровню культуры города.   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Парки, скверы, бульвары.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Сравнивать и анализировать парки, скверы и бульвары с точки зрения их разного назначения и устроения.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Знание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чем заключается работа художника-архитектора. Знание, понятия «ландшафтная архитектура»; что работа художника-архитектора – работа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целого коллектива.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Ажурные ограды.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Закрепить приемы работы с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бумагой:   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складывание, симметричное вырезание.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разных инженерных формы ажурных сцеплений металла.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конструировать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из бумаги ажурные решетки.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Фонари на улицах и в парках.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Воспринимать, сравнивать, анализировать, давать эстетическую оценку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старинным  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Санкт-Петербурге, Москве, Саратове. Отмечать особенности формы и украшений.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Изображать необычные фонари.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виды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назначение фонарей.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придумать свои варианты фонарей для детского праздника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Новогодний фонарик.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Удивительный транспорт.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Видеть, сопоставлять, объяснять связь природных форм с инженерными конструкциями. 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разных видов транспорта.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изобразить разные виды транспорта. Обрести новые навыки в конструировании бумаги.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Р а з д е л  3. 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caps/>
                <w:sz w:val="22"/>
                <w:szCs w:val="22"/>
                <w:lang w:eastAsia="en-US"/>
              </w:rPr>
              <w:t>Художник и зрелище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(11 часов)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Труд художника на улицах твоего города. Обобщение темы.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.Осознавать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Овладеть приемами коллективной творческой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4E4" w:rsidRPr="008544E4" w:rsidRDefault="008544E4" w:rsidP="008544E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1701"/>
        <w:gridCol w:w="3118"/>
        <w:gridCol w:w="2126"/>
        <w:gridCol w:w="1701"/>
        <w:gridCol w:w="2694"/>
        <w:gridCol w:w="1701"/>
      </w:tblGrid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Художник в театре.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истоков театрального искусства. 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эпизод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театральной сказки. Придумать эскиз театрального костюма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Знание, каким был древний античный театр.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нарисовать эскиз театрального костюма.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Образ театрального героя.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истоков театрального искусства. 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Умение создать образ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Театральные маски.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истории происхождения театральных масок.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Театр кукол.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театра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кукол как пример видового разнообразия театра. 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lastRenderedPageBreak/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театральных кукол из различных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Формирование уважительного отношения к культуре и искусству других народов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нашей страны и мира в целом.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Умение анализировать образцы, определять материалы, контролировать и корректировать свою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работу; оценивать по заданным критериям.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Театральный занавес.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устройства театра.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анализировать отличие театра от кинотеатра. Знание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театральных  художников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Афиша и плакат.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 назначения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афиши.  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эскиз афиши к спектаклю.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Художник в цирке.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отличия и сходство театра и цирка.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Театральная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и объяснять важную роль художника в театре и цирке. Учиться изображать яркое, веселое подвижное.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назначении программы.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эскиз программы к спектаклю или цирковому представлению.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Праздник в городе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элементов праздничного  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Школьный карнавал. Обобщение 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4E4" w:rsidRPr="008544E4" w:rsidRDefault="008544E4" w:rsidP="008544E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8544E4" w:rsidRPr="008544E4" w:rsidRDefault="008544E4" w:rsidP="008544E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                                                       Р а з д е </w:t>
      </w:r>
      <w:proofErr w:type="gramStart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л  4</w:t>
      </w:r>
      <w:proofErr w:type="gramEnd"/>
      <w:r w:rsidRPr="008544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Pr="008544E4">
        <w:rPr>
          <w:rFonts w:asciiTheme="minorHAnsi" w:eastAsiaTheme="minorHAnsi" w:hAnsiTheme="minorHAnsi" w:cstheme="minorBidi"/>
          <w:b/>
          <w:bCs/>
          <w:caps/>
          <w:sz w:val="22"/>
          <w:szCs w:val="22"/>
          <w:lang w:eastAsia="en-US"/>
        </w:rPr>
        <w:t xml:space="preserve">Художник и музей                                                          </w:t>
      </w:r>
      <w:r w:rsidRPr="0085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(8 часов)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1701"/>
        <w:gridCol w:w="3118"/>
        <w:gridCol w:w="2126"/>
        <w:gridCol w:w="1701"/>
        <w:gridCol w:w="2694"/>
        <w:gridCol w:w="1701"/>
      </w:tblGrid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Музеи в жизни города.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изобразить интерьер музея.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Картина – особый мир. Картина-пейзаж.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Знание художников, изображающих пейзажи.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Знание,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что такое картина-пейзаж, о роли цвета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пейзаже.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 изобразить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пейзаж по представлению.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Картина-натюрморт. 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Жанр натюрморта.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Воспринимать картину – натюрморт как своеобразный рассказ о человеке – хозяине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вещей, о времени, в котором он живёт, его интересах.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lastRenderedPageBreak/>
              <w:t>Знание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что такое натюрморт, где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можно увидеть натюрморт.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изобразить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натюрморт по представлению с ярко выраженным настроением (радостное,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Формирование уважительного отношения к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культуре и искусству других народов нашей страны и мира в целом.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Умение осуществлять поиск информации, используя материалы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учебника, выделять этапы работы.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30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Картина-портрет.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Иметь представление о жанре портрета</w:t>
            </w: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Рассказывать об изображенном на картине человеке.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Картины исторические и бытовые.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отличия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исторических  и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бытовых картин.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смешанной технике.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32</w:t>
            </w: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Скульптура в музее и на улице.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Знание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что такое скульптура. Знание нескольких знаменитых памятников и их авторов. 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Умение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смотреть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4E4" w:rsidRPr="008544E4" w:rsidTr="00C471EA">
        <w:trPr>
          <w:trHeight w:val="5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lastRenderedPageBreak/>
              <w:t>19.05</w:t>
            </w: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</w:p>
          <w:p w:rsidR="008544E4" w:rsidRPr="008544E4" w:rsidRDefault="008544E4" w:rsidP="008544E4">
            <w:pPr>
              <w:rPr>
                <w:rFonts w:eastAsiaTheme="minorHAnsi" w:cstheme="minorBidi"/>
                <w:lang w:eastAsia="en-US"/>
              </w:rPr>
            </w:pPr>
            <w:r w:rsidRPr="008544E4">
              <w:rPr>
                <w:rFonts w:eastAsiaTheme="minorHAnsi" w:cstheme="minorBidi"/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Музеи архитектуры.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Художественная выставка.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Рассказать о </w:t>
            </w:r>
            <w:proofErr w:type="gramStart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древних  архитектурных</w:t>
            </w:r>
            <w:proofErr w:type="gramEnd"/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памятниках. Учиться изображать соборы и церкви. Закрепление работы графическими материалами.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Участвовать в организации выставки детского художественного творчества, проявляя творческую активность. 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Проводить экскурсии по выставке детских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Знание правил работы с пастель. И восковыми мелками. Компоновать на плоскости листа архитектурные постройки и задуманный художественный образ.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Знание </w:t>
            </w:r>
            <w:r w:rsidRPr="008544E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крупнейшие музеи страны. Понимания роли художника в жизни каждого человека.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8544E4" w:rsidRPr="008544E4" w:rsidRDefault="008544E4" w:rsidP="008544E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44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8544E4" w:rsidRDefault="008544E4" w:rsidP="008544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4E4" w:rsidRPr="008544E4" w:rsidRDefault="008544E4" w:rsidP="008544E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44E4" w:rsidRDefault="008544E4">
      <w:bookmarkStart w:id="0" w:name="_GoBack"/>
      <w:bookmarkEnd w:id="0"/>
    </w:p>
    <w:sectPr w:rsidR="0085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4CB"/>
    <w:multiLevelType w:val="hybridMultilevel"/>
    <w:tmpl w:val="ACC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0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E65"/>
    <w:multiLevelType w:val="hybridMultilevel"/>
    <w:tmpl w:val="897008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3430"/>
    <w:multiLevelType w:val="hybridMultilevel"/>
    <w:tmpl w:val="CA32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F54"/>
    <w:multiLevelType w:val="hybridMultilevel"/>
    <w:tmpl w:val="21E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F"/>
    <w:rsid w:val="00366B4C"/>
    <w:rsid w:val="008544E4"/>
    <w:rsid w:val="009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A87F"/>
  <w15:chartTrackingRefBased/>
  <w15:docId w15:val="{B8046A04-4BB2-4E70-9C70-F66D86D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544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5184</Words>
  <Characters>29554</Characters>
  <Application>Microsoft Office Word</Application>
  <DocSecurity>0</DocSecurity>
  <Lines>246</Lines>
  <Paragraphs>69</Paragraphs>
  <ScaleCrop>false</ScaleCrop>
  <Company/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2019-11-25T16:54:00Z</dcterms:created>
  <dcterms:modified xsi:type="dcterms:W3CDTF">2019-11-25T17:02:00Z</dcterms:modified>
</cp:coreProperties>
</file>