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9D" w:rsidRPr="005D7A9D" w:rsidRDefault="005D7A9D" w:rsidP="005D7A9D">
      <w:pPr>
        <w:contextualSpacing/>
        <w:jc w:val="center"/>
        <w:rPr>
          <w:b/>
          <w:sz w:val="28"/>
          <w:szCs w:val="28"/>
        </w:rPr>
      </w:pPr>
      <w:r w:rsidRPr="005D7A9D">
        <w:rPr>
          <w:b/>
          <w:sz w:val="28"/>
          <w:szCs w:val="28"/>
        </w:rPr>
        <w:t>Рабочая программа</w:t>
      </w:r>
    </w:p>
    <w:p w:rsidR="005D7A9D" w:rsidRPr="005D7A9D" w:rsidRDefault="005D7A9D" w:rsidP="005D7A9D">
      <w:pPr>
        <w:contextualSpacing/>
        <w:jc w:val="center"/>
        <w:rPr>
          <w:b/>
          <w:sz w:val="28"/>
          <w:szCs w:val="28"/>
        </w:rPr>
      </w:pPr>
      <w:r w:rsidRPr="005D7A9D">
        <w:rPr>
          <w:b/>
          <w:sz w:val="28"/>
          <w:szCs w:val="28"/>
        </w:rPr>
        <w:t>по музыке</w:t>
      </w:r>
    </w:p>
    <w:p w:rsidR="005D7A9D" w:rsidRPr="005D7A9D" w:rsidRDefault="005D7A9D" w:rsidP="005D7A9D">
      <w:pPr>
        <w:contextualSpacing/>
        <w:jc w:val="center"/>
        <w:rPr>
          <w:b/>
          <w:sz w:val="28"/>
          <w:szCs w:val="28"/>
        </w:rPr>
      </w:pPr>
      <w:r w:rsidRPr="005D7A9D">
        <w:rPr>
          <w:b/>
          <w:sz w:val="28"/>
          <w:szCs w:val="28"/>
        </w:rPr>
        <w:t>для 8а, 8б, 8в класса</w:t>
      </w:r>
    </w:p>
    <w:p w:rsidR="005D7A9D" w:rsidRPr="005D7A9D" w:rsidRDefault="005D7A9D" w:rsidP="005D7A9D">
      <w:pPr>
        <w:contextualSpacing/>
        <w:jc w:val="center"/>
        <w:rPr>
          <w:b/>
          <w:sz w:val="28"/>
          <w:szCs w:val="28"/>
        </w:rPr>
      </w:pPr>
      <w:r w:rsidRPr="005D7A9D">
        <w:rPr>
          <w:b/>
          <w:sz w:val="28"/>
          <w:szCs w:val="28"/>
        </w:rPr>
        <w:t>1  час в неделю, за год 34 часа</w:t>
      </w:r>
    </w:p>
    <w:p w:rsidR="005D7A9D" w:rsidRPr="005D7A9D" w:rsidRDefault="005D7A9D" w:rsidP="005D7A9D">
      <w:pPr>
        <w:contextualSpacing/>
        <w:jc w:val="both"/>
        <w:rPr>
          <w:b/>
          <w:sz w:val="24"/>
          <w:szCs w:val="24"/>
        </w:rPr>
      </w:pPr>
    </w:p>
    <w:p w:rsidR="001D75C3" w:rsidRPr="003623CC" w:rsidRDefault="005D7A9D" w:rsidP="001D75C3">
      <w:pPr>
        <w:pStyle w:val="a5"/>
        <w:spacing w:line="276" w:lineRule="auto"/>
        <w:ind w:firstLine="720"/>
        <w:jc w:val="both"/>
        <w:rPr>
          <w:lang w:eastAsia="en-US"/>
        </w:rPr>
      </w:pPr>
      <w:r w:rsidRPr="005D7A9D">
        <w:tab/>
      </w:r>
      <w:r w:rsidR="001D75C3" w:rsidRPr="005A1099">
        <w:t xml:space="preserve">Рабочая программа разработана на основе авторской программы «Музыка» В. В. </w:t>
      </w:r>
      <w:proofErr w:type="spellStart"/>
      <w:r w:rsidR="001D75C3" w:rsidRPr="005A1099">
        <w:t>Алеева</w:t>
      </w:r>
      <w:proofErr w:type="spellEnd"/>
      <w:r w:rsidR="001D75C3" w:rsidRPr="005A1099">
        <w:t xml:space="preserve">, Т. И. Науменко, Т. Н. </w:t>
      </w:r>
      <w:proofErr w:type="spellStart"/>
      <w:r w:rsidR="001D75C3" w:rsidRPr="005A1099">
        <w:t>Кичак</w:t>
      </w:r>
      <w:proofErr w:type="spellEnd"/>
      <w:r w:rsidR="001D75C3" w:rsidRPr="005A1099">
        <w:t xml:space="preserve"> для 5-8 классов общеобразовательных учреждений (М.: Дрофа, 2010). При работе по данной программе предполагается использование учебно-методического комплек</w:t>
      </w:r>
      <w:r w:rsidR="001D75C3" w:rsidRPr="005A1099">
        <w:softHyphen/>
        <w:t xml:space="preserve">та: учебник Т. И. Науменко, В. В. </w:t>
      </w:r>
      <w:proofErr w:type="spellStart"/>
      <w:r w:rsidR="001D75C3" w:rsidRPr="005A1099">
        <w:t>Алеева</w:t>
      </w:r>
      <w:proofErr w:type="spellEnd"/>
      <w:r w:rsidR="001D75C3" w:rsidRPr="005A1099">
        <w:t xml:space="preserve"> для общеобразовательных учреждений «Музыка. 5 класс» (М.: Дрофа, 2010), дневник музыкальных наблюдений, нотная хрестоматия, </w:t>
      </w:r>
      <w:proofErr w:type="spellStart"/>
      <w:r w:rsidR="001D75C3" w:rsidRPr="005A1099">
        <w:t>фонохр</w:t>
      </w:r>
      <w:proofErr w:type="gramStart"/>
      <w:r w:rsidR="001D75C3" w:rsidRPr="005A1099">
        <w:t>е</w:t>
      </w:r>
      <w:proofErr w:type="spellEnd"/>
      <w:r w:rsidR="001D75C3" w:rsidRPr="005A1099">
        <w:t>-</w:t>
      </w:r>
      <w:proofErr w:type="gramEnd"/>
      <w:r w:rsidR="001D75C3" w:rsidRPr="005A1099">
        <w:t xml:space="preserve"> </w:t>
      </w:r>
      <w:proofErr w:type="spellStart"/>
      <w:r w:rsidR="001D75C3" w:rsidRPr="005A1099">
        <w:t>стоматия</w:t>
      </w:r>
      <w:proofErr w:type="spellEnd"/>
      <w:r w:rsidR="001D75C3" w:rsidRPr="005A1099">
        <w:t>, методические пособия и вспомогательная литература (сборники песен и хоров, мето</w:t>
      </w:r>
      <w:r w:rsidR="001D75C3" w:rsidRPr="005A1099">
        <w:softHyphen/>
        <w:t xml:space="preserve">дические пособия для учителя, аудиозаписи и фонохрестоматии по музыке).Рабочая программа </w:t>
      </w:r>
      <w:r w:rsidR="001D75C3" w:rsidRPr="003623CC">
        <w:rPr>
          <w:lang w:eastAsia="en-US"/>
        </w:rPr>
        <w:t xml:space="preserve">ориентирована на учащихся </w:t>
      </w:r>
      <w:r w:rsidR="001D75C3" w:rsidRPr="005A1099">
        <w:rPr>
          <w:lang w:eastAsia="en-US"/>
        </w:rPr>
        <w:t>5</w:t>
      </w:r>
      <w:r w:rsidR="001D75C3" w:rsidRPr="003623CC">
        <w:rPr>
          <w:lang w:eastAsia="en-US"/>
        </w:rPr>
        <w:t xml:space="preserve"> классов и реализуется на основе следующих нормативных документов: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>Федерального  закона Российской Федерации от 29 декабря 2012 г. №273-ФЗ «Об образовании в Российской Федерации»;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proofErr w:type="gramStart"/>
      <w:r w:rsidRPr="003623CC">
        <w:rPr>
          <w:rFonts w:eastAsia="Times New Roman"/>
          <w:lang w:eastAsia="en-US"/>
        </w:rPr>
        <w:t>Федерального государственного  образовательного стандарта основного общего образования, утвержденного приказом Министерства образования и науки РФ от 17 декабря 2010 №1897 «Об утверждении федерального государственного образовательного стандарта основного общего образования»);</w:t>
      </w:r>
      <w:proofErr w:type="gramEnd"/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>Рекомендаций Министерства образования и науки РФ от 24.11.2011 №МД-1552/03 по оснащению общеобразовательных учреждений учебным и учебно-лабораторным оборудованием, необходимым для реализации ФГОС;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>Основной образовательной программ</w:t>
      </w:r>
      <w:proofErr w:type="gramStart"/>
      <w:r w:rsidRPr="003623CC">
        <w:rPr>
          <w:rFonts w:eastAsia="Times New Roman"/>
          <w:lang w:eastAsia="en-US"/>
        </w:rPr>
        <w:t>ы ООО</w:t>
      </w:r>
      <w:proofErr w:type="gramEnd"/>
      <w:r w:rsidRPr="003623CC">
        <w:rPr>
          <w:rFonts w:eastAsia="Times New Roman"/>
          <w:lang w:eastAsia="en-US"/>
        </w:rPr>
        <w:t xml:space="preserve"> (ФГОС) МБОУ СОШ №5 им. ЮА. Гагарина на период 2015-2020 год;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 xml:space="preserve">Приказа </w:t>
      </w:r>
      <w:proofErr w:type="spellStart"/>
      <w:r w:rsidRPr="003623CC">
        <w:rPr>
          <w:rFonts w:eastAsia="Times New Roman"/>
          <w:lang w:eastAsia="en-US"/>
        </w:rPr>
        <w:t>Минобрнауки</w:t>
      </w:r>
      <w:proofErr w:type="spellEnd"/>
      <w:r w:rsidRPr="003623CC">
        <w:rPr>
          <w:rFonts w:eastAsia="Times New Roman"/>
          <w:lang w:eastAsia="en-US"/>
        </w:rPr>
        <w:t xml:space="preserve"> РФ от 31.03.14г.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НО, ОО, </w:t>
      </w:r>
      <w:proofErr w:type="gramStart"/>
      <w:r w:rsidRPr="003623CC">
        <w:rPr>
          <w:rFonts w:eastAsia="Times New Roman"/>
          <w:lang w:eastAsia="en-US"/>
        </w:rPr>
        <w:t>СО</w:t>
      </w:r>
      <w:proofErr w:type="gramEnd"/>
      <w:r w:rsidRPr="003623CC">
        <w:rPr>
          <w:rFonts w:eastAsia="Times New Roman"/>
          <w:lang w:eastAsia="en-US"/>
        </w:rPr>
        <w:t xml:space="preserve"> образования»;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>Примерной программы по предметам «</w:t>
      </w:r>
      <w:r w:rsidRPr="005A1099">
        <w:rPr>
          <w:rFonts w:eastAsia="Times New Roman"/>
          <w:lang w:eastAsia="en-US"/>
        </w:rPr>
        <w:t>музыка</w:t>
      </w:r>
      <w:r w:rsidRPr="003623CC">
        <w:rPr>
          <w:rFonts w:eastAsia="Times New Roman"/>
          <w:lang w:eastAsia="en-US"/>
        </w:rPr>
        <w:t>» для учащихся 5-</w:t>
      </w:r>
      <w:r w:rsidRPr="005A1099">
        <w:rPr>
          <w:rFonts w:eastAsia="Times New Roman"/>
          <w:lang w:eastAsia="en-US"/>
        </w:rPr>
        <w:t>7</w:t>
      </w:r>
      <w:r w:rsidRPr="003623CC">
        <w:rPr>
          <w:rFonts w:eastAsia="Times New Roman"/>
          <w:lang w:eastAsia="en-US"/>
        </w:rPr>
        <w:t xml:space="preserve"> классов, М.: Просвещение, 2010 год (стандарты второго поколения);</w:t>
      </w:r>
    </w:p>
    <w:p w:rsidR="001D75C3" w:rsidRPr="00E728CF" w:rsidRDefault="001D75C3" w:rsidP="001D75C3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200" w:line="276" w:lineRule="auto"/>
        <w:ind w:left="1077" w:hanging="357"/>
        <w:contextualSpacing/>
        <w:jc w:val="both"/>
        <w:rPr>
          <w:lang w:eastAsia="en-US"/>
        </w:rPr>
      </w:pPr>
      <w:r w:rsidRPr="003623CC">
        <w:rPr>
          <w:rFonts w:eastAsia="Times New Roman"/>
          <w:lang w:eastAsia="en-US"/>
        </w:rPr>
        <w:t>Авторской  программы</w:t>
      </w:r>
      <w:r w:rsidRPr="003623CC">
        <w:rPr>
          <w:rFonts w:eastAsia="Times New Roman"/>
          <w:b/>
          <w:lang w:eastAsia="en-US"/>
        </w:rPr>
        <w:t xml:space="preserve"> </w:t>
      </w:r>
      <w:r w:rsidRPr="003623CC">
        <w:rPr>
          <w:rFonts w:eastAsia="Times New Roman"/>
          <w:lang w:eastAsia="en-US"/>
        </w:rPr>
        <w:t xml:space="preserve"> </w:t>
      </w:r>
      <w:r w:rsidRPr="003623CC">
        <w:rPr>
          <w:rFonts w:eastAsia="Times New Roman"/>
          <w:bCs/>
          <w:lang w:eastAsia="en-US"/>
        </w:rPr>
        <w:t xml:space="preserve"> </w:t>
      </w:r>
      <w:proofErr w:type="spellStart"/>
      <w:r w:rsidRPr="00E728CF">
        <w:t>В.В.Алеева</w:t>
      </w:r>
      <w:proofErr w:type="spellEnd"/>
      <w:r w:rsidRPr="00E728CF">
        <w:t xml:space="preserve">, </w:t>
      </w:r>
      <w:proofErr w:type="spellStart"/>
      <w:r w:rsidRPr="00E728CF">
        <w:t>Т.И.Науменко</w:t>
      </w:r>
      <w:proofErr w:type="spellEnd"/>
      <w:r w:rsidRPr="00E728CF">
        <w:t xml:space="preserve">, </w:t>
      </w:r>
      <w:proofErr w:type="spellStart"/>
      <w:r w:rsidRPr="00E728CF">
        <w:t>Т.Н.Кичак</w:t>
      </w:r>
      <w:proofErr w:type="spellEnd"/>
      <w:r w:rsidRPr="00E728CF">
        <w:t>:</w:t>
      </w:r>
      <w:r>
        <w:t xml:space="preserve"> </w:t>
      </w:r>
      <w:r w:rsidRPr="00E728CF">
        <w:t>«Музыка. Рабочая программа 5-9 классы» (</w:t>
      </w:r>
      <w:proofErr w:type="spellStart"/>
      <w:r w:rsidRPr="00E728CF">
        <w:t>М.Дрофа</w:t>
      </w:r>
      <w:proofErr w:type="spellEnd"/>
      <w:r w:rsidRPr="00E728CF">
        <w:t xml:space="preserve"> 2013.с 225.) и в соответствии с Региональным базисным учебным планом 2015-2016 учебного года</w:t>
      </w:r>
      <w:r w:rsidRPr="00E728CF">
        <w:rPr>
          <w:lang w:eastAsia="en-US"/>
        </w:rPr>
        <w:t xml:space="preserve"> ФГОС.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 xml:space="preserve">Постановления Главного санитарного врача РФ от 29.12.2010г. №189 «Об утверждении </w:t>
      </w:r>
      <w:proofErr w:type="spellStart"/>
      <w:r w:rsidRPr="003623CC">
        <w:rPr>
          <w:rFonts w:eastAsia="Times New Roman"/>
          <w:lang w:eastAsia="en-US"/>
        </w:rPr>
        <w:t>СанПин</w:t>
      </w:r>
      <w:proofErr w:type="spellEnd"/>
      <w:r w:rsidRPr="003623CC">
        <w:rPr>
          <w:rFonts w:eastAsia="Times New Roman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1D75C3" w:rsidRPr="003623CC" w:rsidRDefault="001D75C3" w:rsidP="001D75C3">
      <w:pPr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3623CC">
        <w:rPr>
          <w:rFonts w:eastAsia="Times New Roman"/>
          <w:lang w:eastAsia="en-US"/>
        </w:rPr>
        <w:t>Положения о рабочей программе учителя МБОУ СОШ №5 им. ЮА. Гагарина.</w:t>
      </w:r>
    </w:p>
    <w:p w:rsidR="005D7A9D" w:rsidRPr="005D7A9D" w:rsidRDefault="005D7A9D" w:rsidP="001D75C3">
      <w:pPr>
        <w:contextualSpacing/>
        <w:jc w:val="both"/>
        <w:rPr>
          <w:sz w:val="24"/>
          <w:szCs w:val="24"/>
        </w:rPr>
      </w:pPr>
      <w:r w:rsidRPr="005D7A9D">
        <w:rPr>
          <w:sz w:val="24"/>
          <w:szCs w:val="24"/>
        </w:rPr>
        <w:tab/>
        <w:t>Таким образом, в рамках 34 часов реализуется основное содержание программы.</w:t>
      </w:r>
    </w:p>
    <w:p w:rsidR="005D7A9D" w:rsidRPr="005D7A9D" w:rsidRDefault="005D7A9D" w:rsidP="005D7A9D">
      <w:pPr>
        <w:contextualSpacing/>
        <w:rPr>
          <w:sz w:val="24"/>
          <w:szCs w:val="24"/>
        </w:rPr>
      </w:pPr>
    </w:p>
    <w:p w:rsidR="005D7A9D" w:rsidRPr="005D7A9D" w:rsidRDefault="005D7A9D" w:rsidP="005D7A9D">
      <w:pPr>
        <w:contextualSpacing/>
        <w:jc w:val="center"/>
        <w:rPr>
          <w:b/>
          <w:sz w:val="24"/>
          <w:szCs w:val="24"/>
        </w:rPr>
      </w:pPr>
      <w:r w:rsidRPr="005D7A9D">
        <w:rPr>
          <w:b/>
          <w:sz w:val="24"/>
          <w:szCs w:val="24"/>
        </w:rPr>
        <w:t>Планируемые предметные результаты освоения</w:t>
      </w:r>
    </w:p>
    <w:p w:rsidR="005D7A9D" w:rsidRPr="005D7A9D" w:rsidRDefault="005D7A9D" w:rsidP="005D7A9D">
      <w:pPr>
        <w:ind w:left="-851"/>
        <w:contextualSpacing/>
        <w:jc w:val="center"/>
        <w:rPr>
          <w:b/>
          <w:sz w:val="24"/>
          <w:szCs w:val="24"/>
        </w:rPr>
      </w:pPr>
      <w:r w:rsidRPr="005D7A9D">
        <w:rPr>
          <w:b/>
          <w:sz w:val="24"/>
          <w:szCs w:val="24"/>
        </w:rPr>
        <w:t xml:space="preserve">учебного материала в  8а, 8б. 8в </w:t>
      </w:r>
      <w:r w:rsidRPr="005D7A9D">
        <w:rPr>
          <w:rFonts w:eastAsia="Calibri"/>
          <w:sz w:val="24"/>
          <w:szCs w:val="24"/>
        </w:rPr>
        <w:t xml:space="preserve"> </w:t>
      </w:r>
      <w:r w:rsidRPr="005D7A9D">
        <w:rPr>
          <w:b/>
          <w:sz w:val="24"/>
          <w:szCs w:val="24"/>
        </w:rPr>
        <w:t>классе</w:t>
      </w:r>
      <w:r>
        <w:rPr>
          <w:b/>
          <w:sz w:val="24"/>
          <w:szCs w:val="24"/>
        </w:rPr>
        <w:t>.</w:t>
      </w:r>
    </w:p>
    <w:p w:rsidR="00683FB8" w:rsidRPr="005D7A9D" w:rsidRDefault="00683FB8" w:rsidP="005D7A9D">
      <w:pPr>
        <w:contextualSpacing/>
        <w:jc w:val="both"/>
        <w:rPr>
          <w:rFonts w:eastAsia="Calibri"/>
          <w:b/>
          <w:sz w:val="24"/>
          <w:szCs w:val="24"/>
        </w:rPr>
      </w:pPr>
    </w:p>
    <w:p w:rsidR="00683FB8" w:rsidRPr="005D7A9D" w:rsidRDefault="00683FB8" w:rsidP="005D7A9D">
      <w:pPr>
        <w:tabs>
          <w:tab w:val="left" w:pos="709"/>
          <w:tab w:val="left" w:pos="851"/>
        </w:tabs>
        <w:suppressAutoHyphens/>
        <w:contextualSpacing/>
        <w:jc w:val="both"/>
        <w:rPr>
          <w:i/>
          <w:sz w:val="24"/>
          <w:szCs w:val="24"/>
          <w:u w:val="single"/>
          <w:lang w:eastAsia="zh-CN"/>
        </w:rPr>
      </w:pPr>
      <w:r w:rsidRPr="005D7A9D">
        <w:rPr>
          <w:i/>
          <w:sz w:val="24"/>
          <w:szCs w:val="24"/>
          <w:u w:val="single"/>
          <w:lang w:eastAsia="zh-CN"/>
        </w:rPr>
        <w:t>Личностные результаты:</w:t>
      </w:r>
    </w:p>
    <w:p w:rsidR="00683FB8" w:rsidRPr="005D7A9D" w:rsidRDefault="00683FB8" w:rsidP="005D7A9D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>усвоение традиционных ценностей многонационального российского общества;</w:t>
      </w:r>
    </w:p>
    <w:p w:rsidR="00683FB8" w:rsidRPr="005D7A9D" w:rsidRDefault="00683FB8" w:rsidP="005D7A9D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 xml:space="preserve">ответственное отношение к учению, готовность и способность к саморазвитию и </w:t>
      </w:r>
    </w:p>
    <w:p w:rsidR="00683FB8" w:rsidRPr="005D7A9D" w:rsidRDefault="00683FB8" w:rsidP="005D7A9D">
      <w:pPr>
        <w:pStyle w:val="a7"/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 xml:space="preserve">самообразованию  на основе мотивации к обучению и познанию; </w:t>
      </w:r>
    </w:p>
    <w:p w:rsidR="00683FB8" w:rsidRPr="005D7A9D" w:rsidRDefault="00683FB8" w:rsidP="005D7A9D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>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83FB8" w:rsidRPr="005D7A9D" w:rsidRDefault="00683FB8" w:rsidP="005D7A9D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lastRenderedPageBreak/>
        <w:t>участие  в общественной жизни школы в пределах возрастных компетенций с учетом региональных особенностей;</w:t>
      </w:r>
    </w:p>
    <w:p w:rsidR="00683FB8" w:rsidRPr="005D7A9D" w:rsidRDefault="00683FB8" w:rsidP="005D7A9D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 xml:space="preserve">принятие ценности семейной жизни, уважительное и заботливое отношение к членам своей </w:t>
      </w:r>
    </w:p>
    <w:p w:rsidR="00683FB8" w:rsidRPr="005D7A9D" w:rsidRDefault="00683FB8" w:rsidP="005D7A9D">
      <w:pPr>
        <w:pStyle w:val="a7"/>
        <w:shd w:val="clear" w:color="auto" w:fill="FFFFFF"/>
        <w:tabs>
          <w:tab w:val="left" w:pos="0"/>
        </w:tabs>
        <w:suppressAutoHyphens/>
        <w:jc w:val="both"/>
        <w:rPr>
          <w:color w:val="000000"/>
          <w:lang w:eastAsia="zh-CN"/>
        </w:rPr>
      </w:pPr>
      <w:r w:rsidRPr="005D7A9D">
        <w:rPr>
          <w:color w:val="000000"/>
          <w:lang w:eastAsia="zh-CN"/>
        </w:rPr>
        <w:t>семьи;</w:t>
      </w:r>
    </w:p>
    <w:p w:rsidR="00683FB8" w:rsidRPr="005D7A9D" w:rsidRDefault="00683FB8" w:rsidP="005D7A9D">
      <w:pPr>
        <w:shd w:val="clear" w:color="auto" w:fill="FFFFFF"/>
        <w:tabs>
          <w:tab w:val="left" w:pos="709"/>
          <w:tab w:val="left" w:pos="851"/>
        </w:tabs>
        <w:suppressAutoHyphens/>
        <w:contextualSpacing/>
        <w:jc w:val="both"/>
        <w:rPr>
          <w:i/>
          <w:sz w:val="24"/>
          <w:szCs w:val="24"/>
          <w:u w:val="single"/>
          <w:lang w:eastAsia="zh-CN"/>
        </w:rPr>
      </w:pPr>
      <w:r w:rsidRPr="005D7A9D">
        <w:rPr>
          <w:i/>
          <w:sz w:val="24"/>
          <w:szCs w:val="24"/>
          <w:u w:val="single"/>
          <w:lang w:eastAsia="zh-CN"/>
        </w:rPr>
        <w:t xml:space="preserve">     </w:t>
      </w:r>
      <w:proofErr w:type="spellStart"/>
      <w:r w:rsidRPr="005D7A9D">
        <w:rPr>
          <w:i/>
          <w:sz w:val="24"/>
          <w:szCs w:val="24"/>
          <w:u w:val="single"/>
          <w:lang w:eastAsia="zh-CN"/>
        </w:rPr>
        <w:t>Метапредметные</w:t>
      </w:r>
      <w:proofErr w:type="spellEnd"/>
      <w:r w:rsidRPr="005D7A9D">
        <w:rPr>
          <w:i/>
          <w:sz w:val="24"/>
          <w:szCs w:val="24"/>
          <w:u w:val="single"/>
          <w:lang w:eastAsia="zh-CN"/>
        </w:rPr>
        <w:t xml:space="preserve"> результаты: </w:t>
      </w:r>
    </w:p>
    <w:p w:rsidR="00683FB8" w:rsidRPr="005D7A9D" w:rsidRDefault="00683FB8" w:rsidP="005D7A9D">
      <w:pPr>
        <w:pStyle w:val="a7"/>
        <w:numPr>
          <w:ilvl w:val="3"/>
          <w:numId w:val="1"/>
        </w:numPr>
        <w:shd w:val="clear" w:color="auto" w:fill="FFFFFF"/>
        <w:tabs>
          <w:tab w:val="left" w:pos="709"/>
          <w:tab w:val="left" w:pos="851"/>
        </w:tabs>
        <w:suppressAutoHyphens/>
        <w:ind w:left="284" w:hanging="284"/>
        <w:jc w:val="both"/>
        <w:rPr>
          <w:lang w:eastAsia="zh-CN"/>
        </w:rPr>
      </w:pPr>
      <w:r w:rsidRPr="005D7A9D">
        <w:rPr>
          <w:lang w:eastAsia="zh-CN"/>
        </w:rPr>
        <w:t xml:space="preserve">умение самостоятельно ставить новые учебные задачи на основе развития </w:t>
      </w:r>
      <w:proofErr w:type="gramStart"/>
      <w:r w:rsidRPr="005D7A9D">
        <w:rPr>
          <w:lang w:eastAsia="zh-CN"/>
        </w:rPr>
        <w:t>познавательных</w:t>
      </w:r>
      <w:proofErr w:type="gramEnd"/>
      <w:r w:rsidRPr="005D7A9D">
        <w:rPr>
          <w:lang w:eastAsia="zh-CN"/>
        </w:rPr>
        <w:t xml:space="preserve">  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ind w:left="284" w:hanging="284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мотивов и интересов;</w:t>
      </w:r>
    </w:p>
    <w:p w:rsidR="00683FB8" w:rsidRPr="005D7A9D" w:rsidRDefault="00683FB8" w:rsidP="005D7A9D">
      <w:pPr>
        <w:widowControl/>
        <w:numPr>
          <w:ilvl w:val="3"/>
          <w:numId w:val="1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умение анализировать собственную учебную деятельность, адекватно оценивать правильность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или ошибочность выполнения учебной задачи и собственные возможности ее решения,     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вносить необходимые коррективы для достижения запланированных результатов;</w:t>
      </w:r>
    </w:p>
    <w:p w:rsidR="00683FB8" w:rsidRPr="005D7A9D" w:rsidRDefault="00683FB8" w:rsidP="005D7A9D">
      <w:pPr>
        <w:widowControl/>
        <w:numPr>
          <w:ilvl w:val="3"/>
          <w:numId w:val="1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владение основами самоконтроля, самооценки, принятия решений и осуществления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осознанного выбора в учебной и познавательной деятельности;</w:t>
      </w:r>
    </w:p>
    <w:p w:rsidR="00683FB8" w:rsidRPr="005D7A9D" w:rsidRDefault="00683FB8" w:rsidP="005D7A9D">
      <w:pPr>
        <w:widowControl/>
        <w:numPr>
          <w:ilvl w:val="3"/>
          <w:numId w:val="1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умение определять понятия, обобщать, устанавливать аналогии, классифицировать,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самостоятельно выбирать основания и критерии для классификации; умение устанавливать  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причинно-следственные связи; размышлять, рассуждать и делать выводы;</w:t>
      </w:r>
    </w:p>
    <w:p w:rsidR="00683FB8" w:rsidRPr="005D7A9D" w:rsidRDefault="00683FB8" w:rsidP="005D7A9D">
      <w:pPr>
        <w:widowControl/>
        <w:numPr>
          <w:ilvl w:val="3"/>
          <w:numId w:val="1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умение организовывать учебное сотрудничество и совместную деятельность с учителем и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сверстниками: определять цели, распределять функции и роли участников, например </w:t>
      </w:r>
      <w:proofErr w:type="gramStart"/>
      <w:r w:rsidRPr="005D7A9D">
        <w:rPr>
          <w:sz w:val="24"/>
          <w:szCs w:val="24"/>
          <w:lang w:eastAsia="zh-CN"/>
        </w:rPr>
        <w:t>в</w:t>
      </w:r>
      <w:proofErr w:type="gramEnd"/>
      <w:r w:rsidRPr="005D7A9D">
        <w:rPr>
          <w:sz w:val="24"/>
          <w:szCs w:val="24"/>
          <w:lang w:eastAsia="zh-CN"/>
        </w:rPr>
        <w:t xml:space="preserve">      </w:t>
      </w:r>
    </w:p>
    <w:p w:rsidR="00683FB8" w:rsidRPr="005D7A9D" w:rsidRDefault="00683FB8" w:rsidP="005D7A9D">
      <w:pPr>
        <w:widowControl/>
        <w:numPr>
          <w:ilvl w:val="3"/>
          <w:numId w:val="1"/>
        </w:numPr>
        <w:tabs>
          <w:tab w:val="left" w:pos="284"/>
          <w:tab w:val="left" w:pos="709"/>
          <w:tab w:val="left" w:pos="851"/>
        </w:tabs>
        <w:suppressAutoHyphens/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художественном проекте, взаимодействовать и </w:t>
      </w:r>
      <w:proofErr w:type="gramStart"/>
      <w:r w:rsidRPr="005D7A9D">
        <w:rPr>
          <w:sz w:val="24"/>
          <w:szCs w:val="24"/>
          <w:lang w:eastAsia="zh-CN"/>
        </w:rPr>
        <w:t>р</w:t>
      </w:r>
      <w:proofErr w:type="gramEnd"/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коммуникационных технологий; стремление к самостоятельному общению с искусством и  </w:t>
      </w:r>
    </w:p>
    <w:p w:rsidR="00683FB8" w:rsidRPr="005D7A9D" w:rsidRDefault="00683FB8" w:rsidP="005D7A9D">
      <w:pPr>
        <w:tabs>
          <w:tab w:val="left" w:pos="284"/>
          <w:tab w:val="left" w:pos="709"/>
          <w:tab w:val="left" w:pos="851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5D7A9D">
        <w:rPr>
          <w:sz w:val="24"/>
          <w:szCs w:val="24"/>
          <w:lang w:eastAsia="zh-CN"/>
        </w:rPr>
        <w:t xml:space="preserve">     художественному самообразованию.</w:t>
      </w:r>
    </w:p>
    <w:p w:rsidR="00683FB8" w:rsidRPr="005D7A9D" w:rsidRDefault="00683FB8" w:rsidP="005D7A9D">
      <w:pPr>
        <w:tabs>
          <w:tab w:val="left" w:pos="709"/>
          <w:tab w:val="left" w:pos="851"/>
        </w:tabs>
        <w:suppressAutoHyphens/>
        <w:ind w:firstLine="709"/>
        <w:contextualSpacing/>
        <w:jc w:val="both"/>
        <w:rPr>
          <w:i/>
          <w:sz w:val="24"/>
          <w:szCs w:val="24"/>
          <w:u w:val="single"/>
          <w:lang w:eastAsia="zh-CN"/>
        </w:rPr>
      </w:pPr>
      <w:r w:rsidRPr="005D7A9D">
        <w:rPr>
          <w:bCs/>
          <w:i/>
          <w:sz w:val="24"/>
          <w:szCs w:val="24"/>
          <w:u w:val="single"/>
          <w:lang w:eastAsia="zh-CN"/>
        </w:rPr>
        <w:t>Предметные результаты: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/>
        <w:ind w:hanging="720"/>
        <w:jc w:val="both"/>
        <w:rPr>
          <w:lang w:eastAsia="zh-CN"/>
        </w:rPr>
      </w:pPr>
      <w:proofErr w:type="spellStart"/>
      <w:r w:rsidRPr="005D7A9D">
        <w:rPr>
          <w:lang w:eastAsia="zh-CN"/>
        </w:rPr>
        <w:t>сформированность</w:t>
      </w:r>
      <w:proofErr w:type="spellEnd"/>
      <w:r w:rsidRPr="005D7A9D">
        <w:rPr>
          <w:lang w:eastAsia="zh-CN"/>
        </w:rPr>
        <w:t xml:space="preserve"> основ музыкальной культуры школьника как неотъемлемой части общей духовной культуры;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426"/>
        </w:tabs>
        <w:suppressAutoHyphens/>
        <w:ind w:hanging="720"/>
        <w:jc w:val="both"/>
        <w:rPr>
          <w:lang w:eastAsia="zh-CN"/>
        </w:rPr>
      </w:pPr>
      <w:proofErr w:type="spellStart"/>
      <w:r w:rsidRPr="005D7A9D">
        <w:rPr>
          <w:lang w:eastAsia="zh-CN"/>
        </w:rPr>
        <w:t>сформированность</w:t>
      </w:r>
      <w:proofErr w:type="spellEnd"/>
      <w:r w:rsidRPr="005D7A9D">
        <w:rPr>
          <w:lang w:eastAsia="zh-CN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   на основе осознания роли музыки в жизни отдельного человека и общества, в развитии    мировой культуры;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>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воображения,    эмоционально-ценностного отношения к явлениям жизни и искусства на основе восприятия и  анализа художественного образа;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proofErr w:type="spellStart"/>
      <w:r w:rsidRPr="005D7A9D">
        <w:rPr>
          <w:lang w:eastAsia="zh-CN"/>
        </w:rPr>
        <w:t>сформированность</w:t>
      </w:r>
      <w:proofErr w:type="spellEnd"/>
      <w:r w:rsidRPr="005D7A9D">
        <w:rPr>
          <w:lang w:eastAsia="zh-CN"/>
        </w:rPr>
        <w:t xml:space="preserve"> мотивационной направленности на продуктивную музыкально-творческую  деятельность (слушание музыки, пение, инструментальное </w:t>
      </w:r>
      <w:proofErr w:type="spellStart"/>
      <w:r w:rsidRPr="005D7A9D">
        <w:rPr>
          <w:lang w:eastAsia="zh-CN"/>
        </w:rPr>
        <w:t>музицирование</w:t>
      </w:r>
      <w:proofErr w:type="spellEnd"/>
      <w:r w:rsidRPr="005D7A9D">
        <w:rPr>
          <w:lang w:eastAsia="zh-CN"/>
        </w:rPr>
        <w:t>,  драматизация  музыкальных произведений, импровизация, музыкально-пластическое движение);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 xml:space="preserve">воспитание эстетического отношения к миру, критического восприятия </w:t>
      </w:r>
      <w:proofErr w:type="gramStart"/>
      <w:r w:rsidRPr="005D7A9D">
        <w:rPr>
          <w:lang w:eastAsia="zh-CN"/>
        </w:rPr>
        <w:t>музыкальной</w:t>
      </w:r>
      <w:proofErr w:type="gramEnd"/>
      <w:r w:rsidRPr="005D7A9D">
        <w:rPr>
          <w:lang w:eastAsia="zh-CN"/>
        </w:rPr>
        <w:t xml:space="preserve">       </w:t>
      </w:r>
    </w:p>
    <w:p w:rsidR="00683FB8" w:rsidRPr="005D7A9D" w:rsidRDefault="00683FB8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>информации, развитие творческих способностей в многообразных видах музыкальной  деятельности, связанной с театром, кино, литературой, живописью;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>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 современному музыкальному наследию;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 xml:space="preserve">овладение основами музыкальной грамотности: способностью эмоционально воспринимать  </w:t>
      </w:r>
    </w:p>
    <w:p w:rsidR="00683FB8" w:rsidRPr="005D7A9D" w:rsidRDefault="00683FB8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lastRenderedPageBreak/>
        <w:t xml:space="preserve">музыку как живое образное искусство во взаимосвязи с жизнью, со специальной     терминологией и ключевыми понятиями музыкального искусства, элементарной нотной   </w:t>
      </w:r>
    </w:p>
    <w:p w:rsidR="00683FB8" w:rsidRPr="005D7A9D" w:rsidRDefault="00683FB8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>грамотой в рамках изучаемого курса;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 xml:space="preserve">приобретение устойчивых навыков </w:t>
      </w:r>
      <w:proofErr w:type="gramStart"/>
      <w:r w:rsidRPr="005D7A9D">
        <w:rPr>
          <w:lang w:eastAsia="zh-CN"/>
        </w:rPr>
        <w:t>самостоятельной</w:t>
      </w:r>
      <w:proofErr w:type="gramEnd"/>
      <w:r w:rsidRPr="005D7A9D">
        <w:rPr>
          <w:lang w:eastAsia="zh-CN"/>
        </w:rPr>
        <w:t xml:space="preserve">, целенаправленной и содержательной  </w:t>
      </w:r>
    </w:p>
    <w:p w:rsidR="00683FB8" w:rsidRPr="005D7A9D" w:rsidRDefault="00683FB8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>музыкально-учебной деятельности, включая информационно-коммуникационные технологии;</w:t>
      </w:r>
    </w:p>
    <w:p w:rsidR="00683FB8" w:rsidRPr="005D7A9D" w:rsidRDefault="00683FB8" w:rsidP="005D7A9D">
      <w:pPr>
        <w:pStyle w:val="a7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lang w:eastAsia="zh-CN"/>
        </w:rPr>
      </w:pPr>
      <w:r w:rsidRPr="005D7A9D">
        <w:rPr>
          <w:lang w:eastAsia="zh-CN"/>
        </w:rPr>
        <w:t xml:space="preserve">сотрудничество в ходе реализации коллективных творческих проектов, решения различных    </w:t>
      </w:r>
    </w:p>
    <w:p w:rsidR="00683FB8" w:rsidRPr="005D7A9D" w:rsidRDefault="00683FB8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  <w:rPr>
          <w:b/>
        </w:rPr>
      </w:pPr>
      <w:r w:rsidRPr="005D7A9D">
        <w:rPr>
          <w:lang w:eastAsia="zh-CN"/>
        </w:rPr>
        <w:t>музыкально-творческих задач.</w:t>
      </w:r>
      <w:r w:rsidRPr="005D7A9D">
        <w:rPr>
          <w:b/>
        </w:rPr>
        <w:t xml:space="preserve"> </w:t>
      </w:r>
    </w:p>
    <w:p w:rsidR="005D7A9D" w:rsidRPr="005D7A9D" w:rsidRDefault="005D7A9D" w:rsidP="005D7A9D">
      <w:pPr>
        <w:pStyle w:val="a7"/>
        <w:tabs>
          <w:tab w:val="left" w:pos="284"/>
          <w:tab w:val="left" w:pos="709"/>
          <w:tab w:val="left" w:pos="851"/>
        </w:tabs>
        <w:suppressAutoHyphens/>
        <w:ind w:hanging="720"/>
        <w:jc w:val="both"/>
      </w:pPr>
    </w:p>
    <w:p w:rsidR="00AF1F3E" w:rsidRPr="005D7A9D" w:rsidRDefault="005D7A9D" w:rsidP="005D7A9D">
      <w:pPr>
        <w:ind w:hanging="720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D7A9D">
        <w:rPr>
          <w:sz w:val="24"/>
          <w:szCs w:val="24"/>
        </w:rPr>
        <w:t xml:space="preserve">В результате интеграции урочной и внеурочной деятельности достигаются и совершенствуются результаты личностного развития, формируются </w:t>
      </w:r>
      <w:proofErr w:type="spellStart"/>
      <w:r w:rsidRPr="005D7A9D">
        <w:rPr>
          <w:sz w:val="24"/>
          <w:szCs w:val="24"/>
        </w:rPr>
        <w:t>метапредметные</w:t>
      </w:r>
      <w:proofErr w:type="spellEnd"/>
      <w:r w:rsidRPr="005D7A9D">
        <w:rPr>
          <w:sz w:val="24"/>
          <w:szCs w:val="24"/>
        </w:rPr>
        <w:t xml:space="preserve"> способности</w:t>
      </w:r>
    </w:p>
    <w:p w:rsidR="00683FB8" w:rsidRPr="005D7A9D" w:rsidRDefault="00683FB8" w:rsidP="005D7A9D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5D7A9D">
        <w:rPr>
          <w:rFonts w:eastAsia="Times New Roman"/>
          <w:b/>
          <w:bCs/>
          <w:color w:val="000000"/>
          <w:spacing w:val="-7"/>
          <w:sz w:val="24"/>
          <w:szCs w:val="24"/>
        </w:rPr>
        <w:t>Содержание программы</w:t>
      </w:r>
      <w:r w:rsidR="00596914">
        <w:rPr>
          <w:rFonts w:eastAsia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596914" w:rsidRPr="005D7A9D">
        <w:rPr>
          <w:b/>
          <w:sz w:val="24"/>
          <w:szCs w:val="24"/>
        </w:rPr>
        <w:t xml:space="preserve">в  8а, 8б. 8в </w:t>
      </w:r>
      <w:r w:rsidR="00596914" w:rsidRPr="005D7A9D">
        <w:rPr>
          <w:rFonts w:eastAsia="Calibri"/>
          <w:sz w:val="24"/>
          <w:szCs w:val="24"/>
        </w:rPr>
        <w:t xml:space="preserve"> </w:t>
      </w:r>
      <w:r w:rsidR="00596914" w:rsidRPr="005D7A9D">
        <w:rPr>
          <w:b/>
          <w:sz w:val="24"/>
          <w:szCs w:val="24"/>
        </w:rPr>
        <w:t>классе</w:t>
      </w:r>
      <w:r w:rsidR="00596914">
        <w:rPr>
          <w:b/>
          <w:sz w:val="24"/>
          <w:szCs w:val="24"/>
        </w:rPr>
        <w:t>.</w:t>
      </w:r>
    </w:p>
    <w:p w:rsidR="00683FB8" w:rsidRPr="005D7A9D" w:rsidRDefault="00683FB8" w:rsidP="005D7A9D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4003"/>
        <w:gridCol w:w="2477"/>
      </w:tblGrid>
      <w:tr w:rsidR="00B84D2A" w:rsidRPr="005D7A9D" w:rsidTr="003E295A">
        <w:trPr>
          <w:trHeight w:hRule="exact" w:val="58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 раздела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ind w:hanging="10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Количество часов по </w:t>
            </w:r>
            <w:r w:rsidRPr="005D7A9D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рабочей программе</w:t>
            </w:r>
          </w:p>
        </w:tc>
      </w:tr>
      <w:tr w:rsidR="00B84D2A" w:rsidRPr="005D7A9D" w:rsidTr="003E295A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«Традиции и современность </w:t>
            </w:r>
            <w:proofErr w:type="gramStart"/>
            <w:r w:rsidRPr="005D7A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музыке»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4</w:t>
            </w:r>
          </w:p>
        </w:tc>
      </w:tr>
      <w:tr w:rsidR="00B84D2A" w:rsidRPr="005D7A9D" w:rsidTr="003E295A">
        <w:trPr>
          <w:trHeight w:hRule="exact" w:val="2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ind w:hanging="5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«О традиции в музыке»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84D2A" w:rsidRPr="005D7A9D" w:rsidTr="003E295A">
        <w:trPr>
          <w:trHeight w:hRule="exact" w:val="2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«Мир человеческих чувств»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1</w:t>
            </w:r>
            <w:r w:rsidR="00AF1F3E" w:rsidRPr="005D7A9D">
              <w:rPr>
                <w:color w:val="000000"/>
                <w:sz w:val="24"/>
                <w:szCs w:val="24"/>
              </w:rPr>
              <w:t>7</w:t>
            </w:r>
          </w:p>
        </w:tc>
      </w:tr>
      <w:tr w:rsidR="00B84D2A" w:rsidRPr="005D7A9D" w:rsidTr="003E295A"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5D7A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D2A" w:rsidRPr="005D7A9D" w:rsidRDefault="00B84D2A" w:rsidP="005D7A9D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5D7A9D">
              <w:rPr>
                <w:color w:val="000000"/>
                <w:sz w:val="24"/>
                <w:szCs w:val="24"/>
              </w:rPr>
              <w:t>3</w:t>
            </w:r>
            <w:r w:rsidR="00AF1F3E" w:rsidRPr="005D7A9D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683FB8" w:rsidRPr="005D7A9D" w:rsidRDefault="00683FB8" w:rsidP="005D7A9D">
      <w:pPr>
        <w:shd w:val="clear" w:color="auto" w:fill="FFFFFF"/>
        <w:contextualSpacing/>
        <w:jc w:val="center"/>
        <w:rPr>
          <w:rFonts w:eastAsia="Times New Roman"/>
          <w:bCs/>
          <w:color w:val="000000"/>
          <w:spacing w:val="-7"/>
          <w:sz w:val="24"/>
          <w:szCs w:val="24"/>
        </w:rPr>
      </w:pPr>
    </w:p>
    <w:p w:rsidR="00683FB8" w:rsidRPr="005D7A9D" w:rsidRDefault="00683FB8" w:rsidP="00596914">
      <w:pPr>
        <w:shd w:val="clear" w:color="auto" w:fill="FFFFFF"/>
        <w:ind w:firstLine="426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Введение в тему года: «Традиции и современность в музыке» (4ч</w:t>
      </w:r>
      <w:proofErr w:type="gramStart"/>
      <w:r w:rsidRPr="005D7A9D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)</w:t>
      </w:r>
      <w:r w:rsidRPr="005D7A9D">
        <w:rPr>
          <w:rFonts w:eastAsia="Times New Roman"/>
          <w:color w:val="000000"/>
          <w:spacing w:val="-1"/>
          <w:sz w:val="24"/>
          <w:szCs w:val="24"/>
        </w:rPr>
        <w:t>М</w:t>
      </w:r>
      <w:proofErr w:type="gramEnd"/>
      <w:r w:rsidRPr="005D7A9D">
        <w:rPr>
          <w:rFonts w:eastAsia="Times New Roman"/>
          <w:color w:val="000000"/>
          <w:spacing w:val="-1"/>
          <w:sz w:val="24"/>
          <w:szCs w:val="24"/>
        </w:rPr>
        <w:t>узыка «старая» и «новая». Настоящая музыка не бывает «старой»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5D7A9D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«О традиции в музыке» 13 часов</w:t>
      </w:r>
    </w:p>
    <w:p w:rsidR="00683FB8" w:rsidRPr="005D7A9D" w:rsidRDefault="00683FB8" w:rsidP="00596914">
      <w:pPr>
        <w:shd w:val="clear" w:color="auto" w:fill="FFFFFF"/>
        <w:ind w:firstLine="370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 xml:space="preserve">Музыкальная картина современного мира. Особенности музыкального языка (средства музыкальной выразительности: мелодия, ритм, тембр, лад и др.). Музыкальный фольклор.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Народное музыкальное творчество. Сущность и особенности устного народного музыкального творчества как части общей культуры народа и способа самовыражения человека. Единство содержания и формы в музыке. Образная природа и исторические особенности русской и западноевропейской музыки. Музыка Средневековья в России и в </w:t>
      </w:r>
      <w:r w:rsidRPr="005D7A9D">
        <w:rPr>
          <w:rFonts w:eastAsia="Times New Roman"/>
          <w:color w:val="000000"/>
          <w:spacing w:val="-2"/>
          <w:sz w:val="24"/>
          <w:szCs w:val="24"/>
        </w:rPr>
        <w:t xml:space="preserve">Западной Европе. Музыка эпохи Возрождения и барокко в Западной Европе. Своеобразие музыкальной культуры России во второй половине </w:t>
      </w:r>
      <w:r w:rsidRPr="005D7A9D">
        <w:rPr>
          <w:rFonts w:eastAsia="Times New Roman"/>
          <w:color w:val="000000"/>
          <w:spacing w:val="-2"/>
          <w:sz w:val="24"/>
          <w:szCs w:val="24"/>
          <w:lang w:val="en-US"/>
        </w:rPr>
        <w:t>XVII</w:t>
      </w:r>
      <w:r w:rsidRPr="005D7A9D">
        <w:rPr>
          <w:rFonts w:eastAsia="Times New Roman"/>
          <w:color w:val="000000"/>
          <w:spacing w:val="-2"/>
          <w:sz w:val="24"/>
          <w:szCs w:val="24"/>
        </w:rPr>
        <w:t xml:space="preserve">и в ХУШ-ХЕХ вв. Стилевое многообразие музыки </w:t>
      </w:r>
      <w:proofErr w:type="gramStart"/>
      <w:r w:rsidRPr="005D7A9D">
        <w:rPr>
          <w:rFonts w:eastAsia="Times New Roman"/>
          <w:color w:val="000000"/>
          <w:spacing w:val="-2"/>
          <w:sz w:val="24"/>
          <w:szCs w:val="24"/>
          <w:lang w:val="en-US"/>
        </w:rPr>
        <w:t>XX</w:t>
      </w:r>
      <w:proofErr w:type="gramEnd"/>
      <w:r w:rsidRPr="005D7A9D">
        <w:rPr>
          <w:rFonts w:eastAsia="Times New Roman"/>
          <w:color w:val="000000"/>
          <w:spacing w:val="-2"/>
          <w:sz w:val="24"/>
          <w:szCs w:val="24"/>
        </w:rPr>
        <w:t>столетия.</w:t>
      </w:r>
    </w:p>
    <w:p w:rsidR="00683FB8" w:rsidRPr="005D7A9D" w:rsidRDefault="00683FB8" w:rsidP="00596914">
      <w:pPr>
        <w:shd w:val="clear" w:color="auto" w:fill="FFFFFF"/>
        <w:ind w:firstLine="426"/>
        <w:contextualSpacing/>
        <w:jc w:val="both"/>
        <w:rPr>
          <w:b/>
          <w:sz w:val="24"/>
          <w:szCs w:val="24"/>
        </w:rPr>
      </w:pPr>
      <w:r w:rsidRPr="005D7A9D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 xml:space="preserve">Мир </w:t>
      </w:r>
      <w:r w:rsidR="00596914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человеческих чувств (17</w:t>
      </w:r>
      <w:r w:rsidRPr="005D7A9D">
        <w:rPr>
          <w:rFonts w:eastAsia="Times New Roman"/>
          <w:b/>
          <w:i/>
          <w:iCs/>
          <w:color w:val="000000"/>
          <w:spacing w:val="-6"/>
          <w:sz w:val="24"/>
          <w:szCs w:val="24"/>
        </w:rPr>
        <w:t>)</w:t>
      </w:r>
    </w:p>
    <w:p w:rsidR="00683FB8" w:rsidRPr="005D7A9D" w:rsidRDefault="00683FB8" w:rsidP="00596914">
      <w:pPr>
        <w:shd w:val="clear" w:color="auto" w:fill="FFFFFF"/>
        <w:ind w:firstLine="360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Традиции русской классической музыкальной школы. Взаимосвязь классической и </w:t>
      </w:r>
      <w:r w:rsidRPr="005D7A9D">
        <w:rPr>
          <w:rFonts w:eastAsia="Times New Roman"/>
          <w:color w:val="000000"/>
          <w:spacing w:val="-2"/>
          <w:sz w:val="24"/>
          <w:szCs w:val="24"/>
        </w:rPr>
        <w:t>современной музыки. Современное музыкальное искусство: наиболее популярные жанры.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 xml:space="preserve">Музыкальная культура своего региона. Музыка в семье искусств. Истоки и традиции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взаимосвязи образных систем различных искусств. Связь музыки, изобразительного </w:t>
      </w:r>
      <w:r w:rsidRPr="005D7A9D">
        <w:rPr>
          <w:rFonts w:eastAsia="Times New Roman"/>
          <w:color w:val="000000"/>
          <w:spacing w:val="-2"/>
          <w:sz w:val="24"/>
          <w:szCs w:val="24"/>
        </w:rPr>
        <w:t>искусства и литературы.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rFonts w:eastAsia="Times New Roman"/>
          <w:bCs/>
          <w:color w:val="000000"/>
          <w:spacing w:val="-2"/>
          <w:sz w:val="24"/>
          <w:szCs w:val="24"/>
        </w:rPr>
      </w:pPr>
      <w:r w:rsidRPr="005D7A9D">
        <w:rPr>
          <w:rFonts w:eastAsia="Times New Roman"/>
          <w:bCs/>
          <w:color w:val="000000"/>
          <w:spacing w:val="-2"/>
          <w:sz w:val="24"/>
          <w:szCs w:val="24"/>
        </w:rPr>
        <w:t>Требования к уровню подготовки учащихся 8 класса.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bCs/>
          <w:color w:val="000000"/>
          <w:spacing w:val="-3"/>
          <w:sz w:val="24"/>
          <w:szCs w:val="24"/>
        </w:rPr>
        <w:t>Знать/понимать:</w:t>
      </w:r>
    </w:p>
    <w:p w:rsidR="00683FB8" w:rsidRPr="005D7A9D" w:rsidRDefault="00683FB8" w:rsidP="00596914">
      <w:pPr>
        <w:shd w:val="clear" w:color="auto" w:fill="FFFFFF"/>
        <w:tabs>
          <w:tab w:val="left" w:pos="778"/>
        </w:tabs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z w:val="24"/>
          <w:szCs w:val="24"/>
        </w:rPr>
        <w:t xml:space="preserve">-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>место и роль музыкального искусства в жизни человека и общества;</w:t>
      </w:r>
    </w:p>
    <w:p w:rsidR="00683FB8" w:rsidRPr="005D7A9D" w:rsidRDefault="00683FB8" w:rsidP="00596914">
      <w:pPr>
        <w:shd w:val="clear" w:color="auto" w:fill="FFFFFF"/>
        <w:ind w:hanging="6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2"/>
          <w:sz w:val="24"/>
          <w:szCs w:val="24"/>
        </w:rPr>
        <w:t xml:space="preserve">- различать   особенности   музыкального     языка,     художественных     средств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>выразительности, специфики музыкального образа;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8"/>
          <w:sz w:val="24"/>
          <w:szCs w:val="24"/>
        </w:rPr>
        <w:t xml:space="preserve">- характерные  черты  и  образцы  творчества  крупнейших  русских  и зарубежных  </w:t>
      </w:r>
      <w:r w:rsidRPr="005D7A9D">
        <w:rPr>
          <w:rFonts w:eastAsia="Times New Roman"/>
          <w:color w:val="000000"/>
          <w:spacing w:val="-3"/>
          <w:sz w:val="24"/>
          <w:szCs w:val="24"/>
        </w:rPr>
        <w:t>композиторов;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z w:val="24"/>
          <w:szCs w:val="24"/>
        </w:rPr>
        <w:t>- различать основные жанры народной и профессиональной музыки;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5"/>
          <w:sz w:val="24"/>
          <w:szCs w:val="24"/>
        </w:rPr>
        <w:t xml:space="preserve">- описывать явления музыкальной культуры,  используя для этого  специальную </w:t>
      </w:r>
      <w:r w:rsidRPr="005D7A9D">
        <w:rPr>
          <w:rFonts w:eastAsia="Times New Roman"/>
          <w:color w:val="000000"/>
          <w:spacing w:val="-2"/>
          <w:sz w:val="24"/>
          <w:szCs w:val="24"/>
        </w:rPr>
        <w:lastRenderedPageBreak/>
        <w:t>терминологию;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>- классифицировать изученные объекты и явления музыкальной культуры;</w:t>
      </w:r>
    </w:p>
    <w:p w:rsidR="00683FB8" w:rsidRPr="005D7A9D" w:rsidRDefault="00683FB8" w:rsidP="00596914">
      <w:pPr>
        <w:shd w:val="clear" w:color="auto" w:fill="FFFFFF"/>
        <w:ind w:hanging="1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1"/>
          <w:sz w:val="24"/>
          <w:szCs w:val="24"/>
        </w:rPr>
        <w:t xml:space="preserve">- структурировать   и   систематизировать   изученный   материал   и   информацию,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>полученную из других источников на основе эстетического восприятия музыки.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bCs/>
          <w:color w:val="000000"/>
          <w:spacing w:val="-4"/>
          <w:sz w:val="24"/>
          <w:szCs w:val="24"/>
        </w:rPr>
        <w:t>Уметь: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sz w:val="24"/>
          <w:szCs w:val="24"/>
        </w:rPr>
        <w:t xml:space="preserve">- </w:t>
      </w:r>
      <w:r w:rsidRPr="005D7A9D">
        <w:rPr>
          <w:rFonts w:eastAsia="Times New Roman"/>
          <w:color w:val="000000"/>
          <w:spacing w:val="-1"/>
          <w:sz w:val="24"/>
          <w:szCs w:val="24"/>
        </w:rPr>
        <w:t>активно использовать основные интеллектуальные операции (анализ, синтез, сравнение) при формировании художественного восприятия музыки;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- организовывать свою деятельность в процессе познания мира через музыкальные </w:t>
      </w:r>
      <w:r w:rsidRPr="005D7A9D">
        <w:rPr>
          <w:rFonts w:eastAsia="Times New Roman"/>
          <w:color w:val="000000"/>
          <w:spacing w:val="-3"/>
          <w:sz w:val="24"/>
          <w:szCs w:val="24"/>
        </w:rPr>
        <w:t>образы;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- определять цели и задачи, выбирать средства реализации этих целей и применять их </w:t>
      </w:r>
      <w:r w:rsidRPr="005D7A9D">
        <w:rPr>
          <w:rFonts w:eastAsia="Times New Roman"/>
          <w:color w:val="000000"/>
          <w:spacing w:val="-2"/>
          <w:sz w:val="24"/>
          <w:szCs w:val="24"/>
        </w:rPr>
        <w:t>на практике;</w:t>
      </w:r>
    </w:p>
    <w:p w:rsidR="00683FB8" w:rsidRPr="005D7A9D" w:rsidRDefault="00683FB8" w:rsidP="00596914">
      <w:pPr>
        <w:shd w:val="clear" w:color="auto" w:fill="FFFFFF"/>
        <w:contextualSpacing/>
        <w:jc w:val="both"/>
        <w:rPr>
          <w:sz w:val="24"/>
          <w:szCs w:val="24"/>
        </w:rPr>
      </w:pPr>
      <w:r w:rsidRPr="005D7A9D">
        <w:rPr>
          <w:rFonts w:eastAsia="Times New Roman"/>
          <w:color w:val="000000"/>
          <w:sz w:val="24"/>
          <w:szCs w:val="24"/>
        </w:rPr>
        <w:t xml:space="preserve">- работать с разными источниками информации, развивать критическое мышление, </w:t>
      </w:r>
      <w:r w:rsidRPr="005D7A9D">
        <w:rPr>
          <w:rFonts w:eastAsia="Times New Roman"/>
          <w:color w:val="000000"/>
          <w:spacing w:val="-2"/>
          <w:sz w:val="24"/>
          <w:szCs w:val="24"/>
        </w:rPr>
        <w:t>способность аргументировать свою точку зрения по поводу музыкального искусства.</w:t>
      </w:r>
    </w:p>
    <w:p w:rsidR="00B84D2A" w:rsidRDefault="00B84D2A" w:rsidP="00596914">
      <w:pPr>
        <w:widowControl/>
        <w:autoSpaceDE/>
        <w:autoSpaceDN/>
        <w:adjustRightInd/>
        <w:contextualSpacing/>
        <w:jc w:val="both"/>
        <w:rPr>
          <w:rFonts w:eastAsia="MS Mincho"/>
          <w:b/>
          <w:sz w:val="24"/>
          <w:szCs w:val="24"/>
          <w:lang w:eastAsia="ja-JP"/>
        </w:rPr>
      </w:pPr>
    </w:p>
    <w:p w:rsidR="00596914" w:rsidRPr="005D7A9D" w:rsidRDefault="00596914" w:rsidP="00596914">
      <w:pPr>
        <w:widowControl/>
        <w:autoSpaceDE/>
        <w:autoSpaceDN/>
        <w:adjustRightInd/>
        <w:contextualSpacing/>
        <w:jc w:val="both"/>
        <w:rPr>
          <w:rFonts w:eastAsia="MS Mincho"/>
          <w:b/>
          <w:sz w:val="24"/>
          <w:szCs w:val="24"/>
          <w:lang w:eastAsia="ja-JP"/>
        </w:rPr>
      </w:pPr>
    </w:p>
    <w:p w:rsidR="00683FB8" w:rsidRPr="005D7A9D" w:rsidRDefault="00683FB8" w:rsidP="00596914">
      <w:pPr>
        <w:widowControl/>
        <w:autoSpaceDE/>
        <w:autoSpaceDN/>
        <w:adjustRightInd/>
        <w:ind w:left="-709" w:right="424" w:hanging="709"/>
        <w:contextualSpacing/>
        <w:jc w:val="both"/>
        <w:rPr>
          <w:rFonts w:eastAsia="MS Mincho"/>
          <w:b/>
          <w:sz w:val="24"/>
          <w:szCs w:val="24"/>
          <w:lang w:eastAsia="ja-JP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96914">
      <w:pPr>
        <w:contextualSpacing/>
        <w:rPr>
          <w:b/>
          <w:sz w:val="24"/>
          <w:szCs w:val="24"/>
        </w:rPr>
      </w:pPr>
    </w:p>
    <w:p w:rsidR="00596914" w:rsidRDefault="00596914" w:rsidP="00596914">
      <w:pPr>
        <w:contextualSpacing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596914" w:rsidRDefault="00596914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683FB8" w:rsidRPr="005D7A9D" w:rsidRDefault="00683FB8" w:rsidP="005D7A9D">
      <w:pPr>
        <w:ind w:left="20" w:firstLine="360"/>
        <w:contextualSpacing/>
        <w:jc w:val="center"/>
        <w:rPr>
          <w:b/>
          <w:sz w:val="24"/>
          <w:szCs w:val="24"/>
        </w:rPr>
      </w:pPr>
      <w:r w:rsidRPr="005D7A9D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E9641E" w:rsidRPr="005D7A9D" w:rsidRDefault="00E9641E" w:rsidP="005D7A9D">
      <w:pPr>
        <w:ind w:left="20" w:firstLine="360"/>
        <w:contextualSpacing/>
        <w:jc w:val="center"/>
        <w:rPr>
          <w:b/>
          <w:sz w:val="24"/>
          <w:szCs w:val="24"/>
        </w:rPr>
      </w:pPr>
    </w:p>
    <w:p w:rsidR="00E9641E" w:rsidRPr="005D7A9D" w:rsidRDefault="00E9641E" w:rsidP="005D7A9D">
      <w:pPr>
        <w:contextualSpacing/>
        <w:rPr>
          <w:b/>
          <w:bCs/>
          <w:sz w:val="24"/>
          <w:szCs w:val="24"/>
        </w:rPr>
      </w:pPr>
      <w:r w:rsidRPr="005D7A9D">
        <w:rPr>
          <w:b/>
          <w:bCs/>
          <w:sz w:val="24"/>
          <w:szCs w:val="24"/>
        </w:rPr>
        <w:t>Дидактический материал</w:t>
      </w:r>
    </w:p>
    <w:p w:rsidR="00E9641E" w:rsidRPr="005D7A9D" w:rsidRDefault="00E9641E" w:rsidP="005D7A9D">
      <w:pPr>
        <w:contextualSpacing/>
        <w:rPr>
          <w:b/>
          <w:sz w:val="24"/>
          <w:szCs w:val="24"/>
        </w:rPr>
      </w:pPr>
    </w:p>
    <w:p w:rsidR="00683FB8" w:rsidRPr="005D7A9D" w:rsidRDefault="00683FB8" w:rsidP="005D7A9D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3"/>
          <w:sz w:val="24"/>
          <w:szCs w:val="24"/>
        </w:rPr>
        <w:t xml:space="preserve">Программа  В. В. </w:t>
      </w:r>
      <w:proofErr w:type="spellStart"/>
      <w:r w:rsidRPr="005D7A9D">
        <w:rPr>
          <w:rFonts w:eastAsia="Times New Roman"/>
          <w:color w:val="000000"/>
          <w:spacing w:val="3"/>
          <w:sz w:val="24"/>
          <w:szCs w:val="24"/>
        </w:rPr>
        <w:t>Алеева</w:t>
      </w:r>
      <w:proofErr w:type="spellEnd"/>
      <w:r w:rsidRPr="005D7A9D">
        <w:rPr>
          <w:rFonts w:eastAsia="Times New Roman"/>
          <w:color w:val="000000"/>
          <w:spacing w:val="3"/>
          <w:sz w:val="24"/>
          <w:szCs w:val="24"/>
        </w:rPr>
        <w:t xml:space="preserve">, Т.И. Науменко, Т. Н. </w:t>
      </w:r>
      <w:proofErr w:type="spellStart"/>
      <w:r w:rsidRPr="005D7A9D">
        <w:rPr>
          <w:rFonts w:eastAsia="Times New Roman"/>
          <w:color w:val="000000"/>
          <w:spacing w:val="3"/>
          <w:sz w:val="24"/>
          <w:szCs w:val="24"/>
        </w:rPr>
        <w:t>Кичак</w:t>
      </w:r>
      <w:proofErr w:type="spellEnd"/>
      <w:r w:rsidRPr="005D7A9D">
        <w:rPr>
          <w:rFonts w:eastAsia="Times New Roman"/>
          <w:color w:val="000000"/>
          <w:spacing w:val="3"/>
          <w:sz w:val="24"/>
          <w:szCs w:val="24"/>
        </w:rPr>
        <w:t>. «Музыка». 1-8 классы. 7-е</w:t>
      </w:r>
      <w:r w:rsidRPr="005D7A9D">
        <w:rPr>
          <w:rFonts w:eastAsia="Times New Roman"/>
          <w:color w:val="000000"/>
          <w:spacing w:val="3"/>
          <w:sz w:val="24"/>
          <w:szCs w:val="24"/>
        </w:rPr>
        <w:br/>
      </w:r>
      <w:r w:rsidRPr="005D7A9D">
        <w:rPr>
          <w:rFonts w:eastAsia="Times New Roman"/>
          <w:color w:val="000000"/>
          <w:sz w:val="24"/>
          <w:szCs w:val="24"/>
        </w:rPr>
        <w:t>изд., стереотип. - М.: Дрофа, 2014</w:t>
      </w:r>
    </w:p>
    <w:p w:rsidR="00683FB8" w:rsidRPr="005D7A9D" w:rsidRDefault="00683FB8" w:rsidP="005D7A9D">
      <w:pPr>
        <w:numPr>
          <w:ilvl w:val="0"/>
          <w:numId w:val="5"/>
        </w:numPr>
        <w:shd w:val="clear" w:color="auto" w:fill="FFFFFF"/>
        <w:tabs>
          <w:tab w:val="left" w:pos="0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>Нотная хрестоматия</w:t>
      </w:r>
    </w:p>
    <w:p w:rsidR="00683FB8" w:rsidRPr="005D7A9D" w:rsidRDefault="00683FB8" w:rsidP="005D7A9D">
      <w:pPr>
        <w:numPr>
          <w:ilvl w:val="0"/>
          <w:numId w:val="5"/>
        </w:numPr>
        <w:shd w:val="clear" w:color="auto" w:fill="FFFFFF"/>
        <w:tabs>
          <w:tab w:val="left" w:pos="0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>Фонохрестоматия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>сборники песен и хоров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lastRenderedPageBreak/>
        <w:t>методические пособия для учителя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>дополнительные аудиозаписи и фонохрестоматии по музыке,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>Таблицы: средства музыкальной выразительности, виды искусства, музыка и театр.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>Портреты композиторов.</w:t>
      </w:r>
    </w:p>
    <w:p w:rsidR="00683FB8" w:rsidRPr="005D7A9D" w:rsidRDefault="00683FB8" w:rsidP="005D7A9D">
      <w:pPr>
        <w:numPr>
          <w:ilvl w:val="0"/>
          <w:numId w:val="6"/>
        </w:numPr>
        <w:shd w:val="clear" w:color="auto" w:fill="FFFFFF"/>
        <w:tabs>
          <w:tab w:val="left" w:pos="0"/>
          <w:tab w:val="left" w:pos="734"/>
        </w:tabs>
        <w:ind w:firstLine="3"/>
        <w:contextualSpacing/>
        <w:rPr>
          <w:rFonts w:eastAsia="Times New Roman"/>
          <w:color w:val="000000"/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>Мультимедийная программа «Учимся понимать музыку»</w:t>
      </w:r>
      <w:r w:rsidRPr="005D7A9D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E9641E" w:rsidRPr="005D7A9D" w:rsidRDefault="00E9641E" w:rsidP="005D7A9D">
      <w:pPr>
        <w:shd w:val="clear" w:color="auto" w:fill="FFFFFF"/>
        <w:tabs>
          <w:tab w:val="left" w:pos="0"/>
          <w:tab w:val="left" w:pos="734"/>
        </w:tabs>
        <w:ind w:left="3"/>
        <w:contextualSpacing/>
        <w:rPr>
          <w:rFonts w:eastAsia="Times New Roman"/>
          <w:color w:val="000000"/>
          <w:sz w:val="24"/>
          <w:szCs w:val="24"/>
        </w:rPr>
      </w:pPr>
    </w:p>
    <w:p w:rsidR="00683FB8" w:rsidRPr="005D7A9D" w:rsidRDefault="00683FB8" w:rsidP="005D7A9D">
      <w:pPr>
        <w:shd w:val="clear" w:color="auto" w:fill="FFFFFF"/>
        <w:contextualSpacing/>
        <w:rPr>
          <w:b/>
          <w:sz w:val="24"/>
          <w:szCs w:val="24"/>
        </w:rPr>
      </w:pPr>
      <w:r w:rsidRPr="005D7A9D">
        <w:rPr>
          <w:rFonts w:eastAsia="Times New Roman"/>
          <w:b/>
          <w:color w:val="000000"/>
          <w:spacing w:val="-1"/>
          <w:sz w:val="24"/>
          <w:szCs w:val="24"/>
        </w:rPr>
        <w:t>Для учителя</w:t>
      </w:r>
      <w:r w:rsidR="00E9641E" w:rsidRPr="005D7A9D">
        <w:rPr>
          <w:rFonts w:eastAsia="Times New Roman"/>
          <w:b/>
          <w:color w:val="000000"/>
          <w:spacing w:val="-1"/>
          <w:sz w:val="24"/>
          <w:szCs w:val="24"/>
        </w:rPr>
        <w:t>:</w:t>
      </w:r>
    </w:p>
    <w:p w:rsidR="00683FB8" w:rsidRPr="005D7A9D" w:rsidRDefault="00683FB8" w:rsidP="005D7A9D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0"/>
      </w:pPr>
      <w:r w:rsidRPr="005D7A9D">
        <w:rPr>
          <w:color w:val="000000"/>
          <w:spacing w:val="-1"/>
        </w:rPr>
        <w:t>Владимиров В.Н., Лагутин А.И. Музыкальная литература. М.: Музыка, 1984.</w:t>
      </w:r>
    </w:p>
    <w:p w:rsidR="00683FB8" w:rsidRPr="005D7A9D" w:rsidRDefault="00683FB8" w:rsidP="005D7A9D">
      <w:pPr>
        <w:numPr>
          <w:ilvl w:val="0"/>
          <w:numId w:val="7"/>
        </w:numPr>
        <w:shd w:val="clear" w:color="auto" w:fill="FFFFFF"/>
        <w:tabs>
          <w:tab w:val="left" w:pos="437"/>
        </w:tabs>
        <w:contextualSpacing/>
        <w:rPr>
          <w:color w:val="000000"/>
          <w:spacing w:val="-13"/>
          <w:sz w:val="24"/>
          <w:szCs w:val="24"/>
        </w:rPr>
      </w:pPr>
      <w:proofErr w:type="spellStart"/>
      <w:r w:rsidRPr="005D7A9D">
        <w:rPr>
          <w:rFonts w:eastAsia="Times New Roman"/>
          <w:color w:val="000000"/>
          <w:sz w:val="24"/>
          <w:szCs w:val="24"/>
        </w:rPr>
        <w:t>ГульянцЕ.И</w:t>
      </w:r>
      <w:proofErr w:type="spellEnd"/>
      <w:r w:rsidRPr="005D7A9D">
        <w:rPr>
          <w:rFonts w:eastAsia="Times New Roman"/>
          <w:color w:val="000000"/>
          <w:sz w:val="24"/>
          <w:szCs w:val="24"/>
        </w:rPr>
        <w:t>. Детям о музыке: М.: «Аквариум», 1996.</w:t>
      </w:r>
    </w:p>
    <w:p w:rsidR="00683FB8" w:rsidRPr="005D7A9D" w:rsidRDefault="00683FB8" w:rsidP="005D7A9D">
      <w:pPr>
        <w:pStyle w:val="a7"/>
        <w:numPr>
          <w:ilvl w:val="0"/>
          <w:numId w:val="7"/>
        </w:numPr>
        <w:shd w:val="clear" w:color="auto" w:fill="FFFFFF"/>
        <w:tabs>
          <w:tab w:val="left" w:pos="437"/>
        </w:tabs>
        <w:ind w:left="0"/>
        <w:rPr>
          <w:color w:val="000000"/>
          <w:spacing w:val="-13"/>
        </w:rPr>
      </w:pPr>
      <w:r w:rsidRPr="005D7A9D">
        <w:rPr>
          <w:color w:val="000000"/>
          <w:spacing w:val="1"/>
        </w:rPr>
        <w:t xml:space="preserve">Дмитриева Л.Г., </w:t>
      </w:r>
      <w:proofErr w:type="spellStart"/>
      <w:r w:rsidRPr="005D7A9D">
        <w:rPr>
          <w:color w:val="000000"/>
          <w:spacing w:val="1"/>
        </w:rPr>
        <w:t>Черноиваненко</w:t>
      </w:r>
      <w:proofErr w:type="spellEnd"/>
      <w:r w:rsidRPr="005D7A9D">
        <w:rPr>
          <w:color w:val="000000"/>
          <w:spacing w:val="1"/>
        </w:rPr>
        <w:t xml:space="preserve"> Н.М. Методика музыкального воспитания в школе. -</w:t>
      </w:r>
      <w:r w:rsidRPr="005D7A9D">
        <w:rPr>
          <w:color w:val="000000"/>
          <w:spacing w:val="1"/>
        </w:rPr>
        <w:br/>
      </w:r>
      <w:r w:rsidR="00E9641E" w:rsidRPr="005D7A9D">
        <w:rPr>
          <w:color w:val="000000"/>
          <w:spacing w:val="-1"/>
        </w:rPr>
        <w:t xml:space="preserve">        </w:t>
      </w:r>
      <w:r w:rsidRPr="005D7A9D">
        <w:rPr>
          <w:color w:val="000000"/>
          <w:spacing w:val="-1"/>
        </w:rPr>
        <w:t>М.: Издательский центр «Академия», 2000.</w:t>
      </w:r>
    </w:p>
    <w:p w:rsidR="00683FB8" w:rsidRPr="005D7A9D" w:rsidRDefault="00E9641E" w:rsidP="005D7A9D">
      <w:pPr>
        <w:shd w:val="clear" w:color="auto" w:fill="FFFFFF"/>
        <w:tabs>
          <w:tab w:val="left" w:pos="437"/>
        </w:tabs>
        <w:contextualSpacing/>
        <w:rPr>
          <w:color w:val="000000"/>
          <w:spacing w:val="-12"/>
          <w:sz w:val="24"/>
          <w:szCs w:val="24"/>
        </w:rPr>
      </w:pPr>
      <w:r w:rsidRPr="005D7A9D">
        <w:rPr>
          <w:rFonts w:eastAsia="Times New Roman"/>
          <w:color w:val="000000"/>
          <w:sz w:val="24"/>
          <w:szCs w:val="24"/>
        </w:rPr>
        <w:t xml:space="preserve">4.   </w:t>
      </w:r>
      <w:r w:rsidR="00683FB8" w:rsidRPr="005D7A9D">
        <w:rPr>
          <w:rFonts w:eastAsia="Times New Roman"/>
          <w:color w:val="000000"/>
          <w:sz w:val="24"/>
          <w:szCs w:val="24"/>
        </w:rPr>
        <w:t>Современный   урок   музыки:   методика   конструирования,   сценарии   проведения,</w:t>
      </w:r>
      <w:r w:rsidR="00683FB8" w:rsidRPr="005D7A9D">
        <w:rPr>
          <w:rFonts w:eastAsia="Times New Roman"/>
          <w:color w:val="000000"/>
          <w:sz w:val="24"/>
          <w:szCs w:val="24"/>
        </w:rPr>
        <w:br/>
      </w:r>
      <w:r w:rsidRPr="005D7A9D">
        <w:rPr>
          <w:rFonts w:eastAsia="Times New Roman"/>
          <w:color w:val="000000"/>
          <w:sz w:val="24"/>
          <w:szCs w:val="24"/>
        </w:rPr>
        <w:t xml:space="preserve">      </w:t>
      </w:r>
      <w:r w:rsidR="00683FB8" w:rsidRPr="005D7A9D">
        <w:rPr>
          <w:rFonts w:eastAsia="Times New Roman"/>
          <w:color w:val="000000"/>
          <w:sz w:val="24"/>
          <w:szCs w:val="24"/>
        </w:rPr>
        <w:t xml:space="preserve">тестовый контроль: </w:t>
      </w:r>
      <w:proofErr w:type="gramStart"/>
      <w:r w:rsidR="00683FB8" w:rsidRPr="005D7A9D">
        <w:rPr>
          <w:rFonts w:eastAsia="Times New Roman"/>
          <w:color w:val="000000"/>
          <w:sz w:val="24"/>
          <w:szCs w:val="24"/>
        </w:rPr>
        <w:t>учебно-метод</w:t>
      </w:r>
      <w:proofErr w:type="gramEnd"/>
      <w:r w:rsidR="00683FB8" w:rsidRPr="005D7A9D">
        <w:rPr>
          <w:rFonts w:eastAsia="Times New Roman"/>
          <w:color w:val="000000"/>
          <w:sz w:val="24"/>
          <w:szCs w:val="24"/>
        </w:rPr>
        <w:t xml:space="preserve">. пособие/ Т. </w:t>
      </w:r>
      <w:proofErr w:type="spellStart"/>
      <w:r w:rsidR="00683FB8" w:rsidRPr="005D7A9D">
        <w:rPr>
          <w:rFonts w:eastAsia="Times New Roman"/>
          <w:color w:val="000000"/>
          <w:sz w:val="24"/>
          <w:szCs w:val="24"/>
        </w:rPr>
        <w:t>А.Затямина</w:t>
      </w:r>
      <w:proofErr w:type="spellEnd"/>
      <w:r w:rsidR="00683FB8" w:rsidRPr="005D7A9D">
        <w:rPr>
          <w:rFonts w:eastAsia="Times New Roman"/>
          <w:color w:val="000000"/>
          <w:sz w:val="24"/>
          <w:szCs w:val="24"/>
        </w:rPr>
        <w:t>. - М.: Глобус, 2007. - 170с.</w:t>
      </w:r>
    </w:p>
    <w:p w:rsidR="00E9641E" w:rsidRPr="005D7A9D" w:rsidRDefault="00E9641E" w:rsidP="005D7A9D">
      <w:pPr>
        <w:shd w:val="clear" w:color="auto" w:fill="FFFFFF"/>
        <w:tabs>
          <w:tab w:val="left" w:pos="629"/>
        </w:tabs>
        <w:contextualSpacing/>
        <w:rPr>
          <w:sz w:val="24"/>
          <w:szCs w:val="24"/>
        </w:rPr>
      </w:pPr>
      <w:r w:rsidRPr="005D7A9D">
        <w:rPr>
          <w:rFonts w:eastAsia="Times New Roman"/>
          <w:color w:val="000000"/>
          <w:spacing w:val="-3"/>
          <w:sz w:val="24"/>
          <w:szCs w:val="24"/>
        </w:rPr>
        <w:t xml:space="preserve">      (</w:t>
      </w:r>
      <w:r w:rsidR="00683FB8" w:rsidRPr="005D7A9D">
        <w:rPr>
          <w:rFonts w:eastAsia="Times New Roman"/>
          <w:color w:val="000000"/>
          <w:spacing w:val="-3"/>
          <w:sz w:val="24"/>
          <w:szCs w:val="24"/>
        </w:rPr>
        <w:t>Уроки мастерства).</w:t>
      </w:r>
    </w:p>
    <w:p w:rsidR="00683FB8" w:rsidRPr="005D7A9D" w:rsidRDefault="00683FB8" w:rsidP="005D7A9D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/>
      </w:pPr>
      <w:r w:rsidRPr="005D7A9D">
        <w:rPr>
          <w:color w:val="000000"/>
          <w:spacing w:val="9"/>
        </w:rPr>
        <w:t>Музыка. Большой энциклопедический словарь /Гл. ред. Г. В. Келдыш. - М.: НИ</w:t>
      </w:r>
      <w:r w:rsidRPr="005D7A9D">
        <w:rPr>
          <w:color w:val="000000"/>
          <w:spacing w:val="9"/>
        </w:rPr>
        <w:br/>
      </w:r>
      <w:r w:rsidRPr="005D7A9D">
        <w:rPr>
          <w:color w:val="000000"/>
          <w:spacing w:val="-1"/>
        </w:rPr>
        <w:t>«Большая Российская энциклопедия», 1998.</w:t>
      </w:r>
    </w:p>
    <w:p w:rsidR="00E9641E" w:rsidRPr="005D7A9D" w:rsidRDefault="00E9641E" w:rsidP="005D7A9D">
      <w:pPr>
        <w:pStyle w:val="a7"/>
        <w:shd w:val="clear" w:color="auto" w:fill="FFFFFF"/>
        <w:tabs>
          <w:tab w:val="left" w:pos="0"/>
        </w:tabs>
        <w:ind w:left="0"/>
      </w:pPr>
    </w:p>
    <w:p w:rsidR="00683FB8" w:rsidRPr="005D7A9D" w:rsidRDefault="00683FB8" w:rsidP="005D7A9D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5D7A9D">
        <w:rPr>
          <w:b/>
          <w:sz w:val="24"/>
          <w:szCs w:val="24"/>
        </w:rPr>
        <w:t>Интернет – ресурсы:</w:t>
      </w:r>
    </w:p>
    <w:p w:rsidR="00683FB8" w:rsidRPr="005D7A9D" w:rsidRDefault="00683FB8" w:rsidP="005D7A9D">
      <w:pPr>
        <w:numPr>
          <w:ilvl w:val="0"/>
          <w:numId w:val="8"/>
        </w:numPr>
        <w:shd w:val="clear" w:color="auto" w:fill="FFFFFF"/>
        <w:tabs>
          <w:tab w:val="left" w:pos="254"/>
        </w:tabs>
        <w:contextualSpacing/>
        <w:rPr>
          <w:color w:val="000000"/>
          <w:spacing w:val="-23"/>
          <w:sz w:val="24"/>
          <w:szCs w:val="24"/>
        </w:rPr>
      </w:pPr>
      <w:r w:rsidRPr="005D7A9D">
        <w:rPr>
          <w:rFonts w:eastAsia="Times New Roman"/>
          <w:color w:val="000000"/>
          <w:spacing w:val="-1"/>
          <w:sz w:val="24"/>
          <w:szCs w:val="24"/>
        </w:rPr>
        <w:t>Энциклопедия классической музыки. Интерактивный мир. «</w:t>
      </w:r>
      <w:proofErr w:type="spellStart"/>
      <w:r w:rsidRPr="005D7A9D">
        <w:rPr>
          <w:rFonts w:eastAsia="Times New Roman"/>
          <w:color w:val="000000"/>
          <w:spacing w:val="-1"/>
          <w:sz w:val="24"/>
          <w:szCs w:val="24"/>
        </w:rPr>
        <w:t>Коминфо</w:t>
      </w:r>
      <w:proofErr w:type="spellEnd"/>
      <w:r w:rsidRPr="005D7A9D">
        <w:rPr>
          <w:rFonts w:eastAsia="Times New Roman"/>
          <w:color w:val="000000"/>
          <w:spacing w:val="-1"/>
          <w:sz w:val="24"/>
          <w:szCs w:val="24"/>
        </w:rPr>
        <w:t>», 2002.</w:t>
      </w:r>
    </w:p>
    <w:p w:rsidR="00683FB8" w:rsidRPr="005D7A9D" w:rsidRDefault="00683FB8" w:rsidP="005D7A9D">
      <w:pPr>
        <w:numPr>
          <w:ilvl w:val="0"/>
          <w:numId w:val="8"/>
        </w:numPr>
        <w:shd w:val="clear" w:color="auto" w:fill="FFFFFF"/>
        <w:tabs>
          <w:tab w:val="left" w:pos="254"/>
        </w:tabs>
        <w:contextualSpacing/>
        <w:rPr>
          <w:color w:val="000000"/>
          <w:spacing w:val="-14"/>
          <w:sz w:val="24"/>
          <w:szCs w:val="24"/>
        </w:rPr>
      </w:pPr>
      <w:r w:rsidRPr="005D7A9D">
        <w:rPr>
          <w:rFonts w:eastAsia="Times New Roman"/>
          <w:color w:val="000000"/>
          <w:spacing w:val="-2"/>
          <w:sz w:val="24"/>
          <w:szCs w:val="24"/>
        </w:rPr>
        <w:t>Художественная энциклопедия зарубежного классического искусства. «Коминфо»,1999</w:t>
      </w:r>
    </w:p>
    <w:p w:rsidR="00683FB8" w:rsidRPr="005D7A9D" w:rsidRDefault="00683FB8" w:rsidP="005D7A9D">
      <w:pPr>
        <w:shd w:val="clear" w:color="auto" w:fill="FFFFFF"/>
        <w:tabs>
          <w:tab w:val="left" w:pos="254"/>
        </w:tabs>
        <w:contextualSpacing/>
        <w:rPr>
          <w:sz w:val="24"/>
          <w:szCs w:val="24"/>
        </w:rPr>
      </w:pPr>
      <w:r w:rsidRPr="005D7A9D">
        <w:rPr>
          <w:color w:val="000000"/>
          <w:spacing w:val="-14"/>
          <w:sz w:val="24"/>
          <w:szCs w:val="24"/>
        </w:rPr>
        <w:t>3.</w:t>
      </w:r>
      <w:r w:rsidRPr="005D7A9D">
        <w:rPr>
          <w:color w:val="000000"/>
          <w:sz w:val="24"/>
          <w:szCs w:val="24"/>
        </w:rPr>
        <w:tab/>
      </w:r>
      <w:proofErr w:type="gramStart"/>
      <w:r w:rsidRPr="005D7A9D">
        <w:rPr>
          <w:rFonts w:eastAsia="Times New Roman"/>
          <w:color w:val="000000"/>
          <w:spacing w:val="-1"/>
          <w:sz w:val="24"/>
          <w:szCs w:val="24"/>
        </w:rPr>
        <w:t>СО</w:t>
      </w:r>
      <w:proofErr w:type="gramEnd"/>
      <w:r w:rsidRPr="005D7A9D">
        <w:rPr>
          <w:rFonts w:eastAsia="Times New Roman"/>
          <w:color w:val="000000"/>
          <w:spacing w:val="-1"/>
          <w:sz w:val="24"/>
          <w:szCs w:val="24"/>
        </w:rPr>
        <w:t xml:space="preserve"> шедевры музыки. Электронная библиотека. «Кирилл и Мефодий» - 2007 г.</w:t>
      </w:r>
    </w:p>
    <w:p w:rsidR="00683FB8" w:rsidRPr="005D7A9D" w:rsidRDefault="00683FB8" w:rsidP="005D7A9D">
      <w:pPr>
        <w:shd w:val="clear" w:color="auto" w:fill="FFFFFF"/>
        <w:tabs>
          <w:tab w:val="left" w:pos="317"/>
        </w:tabs>
        <w:contextualSpacing/>
        <w:rPr>
          <w:sz w:val="24"/>
          <w:szCs w:val="24"/>
        </w:rPr>
      </w:pPr>
      <w:r w:rsidRPr="005D7A9D">
        <w:rPr>
          <w:color w:val="000000"/>
          <w:spacing w:val="-12"/>
          <w:sz w:val="24"/>
          <w:szCs w:val="24"/>
        </w:rPr>
        <w:t>4.</w:t>
      </w:r>
      <w:r w:rsidRPr="005D7A9D">
        <w:rPr>
          <w:color w:val="000000"/>
          <w:sz w:val="24"/>
          <w:szCs w:val="24"/>
        </w:rPr>
        <w:tab/>
      </w:r>
      <w:r w:rsidRPr="005D7A9D">
        <w:rPr>
          <w:rFonts w:eastAsia="Times New Roman"/>
          <w:color w:val="000000"/>
          <w:spacing w:val="-6"/>
          <w:sz w:val="24"/>
          <w:szCs w:val="24"/>
        </w:rPr>
        <w:t xml:space="preserve">Единая коллекция </w:t>
      </w:r>
      <w:r w:rsidRPr="005D7A9D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– 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http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://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collection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cross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-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edu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catalog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rubr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544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2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7-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1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4-5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76-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453-552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f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31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d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9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b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164</w:t>
      </w:r>
    </w:p>
    <w:p w:rsidR="00683FB8" w:rsidRPr="005D7A9D" w:rsidRDefault="00683FB8" w:rsidP="005D7A9D">
      <w:pPr>
        <w:numPr>
          <w:ilvl w:val="0"/>
          <w:numId w:val="9"/>
        </w:numPr>
        <w:shd w:val="clear" w:color="auto" w:fill="FFFFFF"/>
        <w:tabs>
          <w:tab w:val="left" w:pos="250"/>
        </w:tabs>
        <w:contextualSpacing/>
        <w:rPr>
          <w:color w:val="000000"/>
          <w:spacing w:val="-14"/>
          <w:sz w:val="24"/>
          <w:szCs w:val="24"/>
        </w:rPr>
      </w:pPr>
      <w:r w:rsidRPr="005D7A9D">
        <w:rPr>
          <w:rFonts w:eastAsia="Times New Roman"/>
          <w:color w:val="000000"/>
          <w:spacing w:val="-6"/>
          <w:sz w:val="24"/>
          <w:szCs w:val="24"/>
        </w:rPr>
        <w:t xml:space="preserve">Российский общеобразовательный портал - 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</w:t>
      </w:r>
      <w:proofErr w:type="spellEnd"/>
      <w:proofErr w:type="gram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р</w:t>
      </w:r>
      <w:proofErr w:type="gram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://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music</w:t>
      </w:r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edu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/</w:t>
      </w:r>
    </w:p>
    <w:p w:rsidR="00683FB8" w:rsidRPr="005D7A9D" w:rsidRDefault="00683FB8" w:rsidP="005D7A9D">
      <w:pPr>
        <w:numPr>
          <w:ilvl w:val="0"/>
          <w:numId w:val="9"/>
        </w:numPr>
        <w:shd w:val="clear" w:color="auto" w:fill="FFFFFF"/>
        <w:tabs>
          <w:tab w:val="left" w:pos="250"/>
        </w:tabs>
        <w:contextualSpacing/>
        <w:rPr>
          <w:i/>
          <w:iCs/>
          <w:color w:val="000000"/>
          <w:spacing w:val="-17"/>
          <w:sz w:val="24"/>
          <w:szCs w:val="24"/>
        </w:rPr>
      </w:pPr>
      <w:r w:rsidRPr="005D7A9D">
        <w:rPr>
          <w:rFonts w:eastAsia="Times New Roman"/>
          <w:color w:val="000000"/>
          <w:spacing w:val="-6"/>
          <w:sz w:val="24"/>
          <w:szCs w:val="24"/>
        </w:rPr>
        <w:t xml:space="preserve">Детские электронные книги и презентации - 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htt</w:t>
      </w:r>
      <w:proofErr w:type="spellEnd"/>
      <w:proofErr w:type="gram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р</w:t>
      </w:r>
      <w:proofErr w:type="gram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://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viki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rdf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>.</w:t>
      </w:r>
      <w:proofErr w:type="spellStart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  <w:lang w:val="en-US"/>
        </w:rPr>
        <w:t>ru</w:t>
      </w:r>
      <w:proofErr w:type="spellEnd"/>
      <w:r w:rsidRPr="005D7A9D">
        <w:rPr>
          <w:rFonts w:eastAsia="Times New Roman"/>
          <w:b/>
          <w:bCs/>
          <w:i/>
          <w:iCs/>
          <w:color w:val="000000"/>
          <w:spacing w:val="-6"/>
          <w:sz w:val="24"/>
          <w:szCs w:val="24"/>
          <w:u w:val="single"/>
        </w:rPr>
        <w:t xml:space="preserve"> /</w:t>
      </w:r>
    </w:p>
    <w:p w:rsidR="00E9641E" w:rsidRPr="005D7A9D" w:rsidRDefault="00E9641E" w:rsidP="005D7A9D">
      <w:pPr>
        <w:shd w:val="clear" w:color="auto" w:fill="FFFFFF"/>
        <w:tabs>
          <w:tab w:val="left" w:pos="250"/>
        </w:tabs>
        <w:contextualSpacing/>
        <w:rPr>
          <w:i/>
          <w:iCs/>
          <w:color w:val="000000"/>
          <w:spacing w:val="-17"/>
          <w:sz w:val="24"/>
          <w:szCs w:val="24"/>
        </w:rPr>
      </w:pPr>
    </w:p>
    <w:p w:rsidR="00683FB8" w:rsidRPr="005D7A9D" w:rsidRDefault="00683FB8" w:rsidP="005D7A9D">
      <w:pPr>
        <w:shd w:val="clear" w:color="auto" w:fill="FFFFFF"/>
        <w:contextualSpacing/>
        <w:rPr>
          <w:sz w:val="24"/>
          <w:szCs w:val="24"/>
        </w:rPr>
      </w:pPr>
      <w:r w:rsidRPr="005D7A9D">
        <w:rPr>
          <w:rFonts w:eastAsia="Times New Roman"/>
          <w:color w:val="000000"/>
          <w:spacing w:val="-4"/>
          <w:sz w:val="24"/>
          <w:szCs w:val="24"/>
        </w:rPr>
        <w:t xml:space="preserve">  </w:t>
      </w:r>
    </w:p>
    <w:p w:rsidR="00683FB8" w:rsidRPr="005D7A9D" w:rsidRDefault="00683FB8" w:rsidP="005D7A9D">
      <w:pPr>
        <w:widowControl/>
        <w:autoSpaceDE/>
        <w:autoSpaceDN/>
        <w:adjustRightInd/>
        <w:contextualSpacing/>
        <w:jc w:val="center"/>
        <w:rPr>
          <w:rFonts w:eastAsia="MS Mincho"/>
          <w:b/>
          <w:sz w:val="24"/>
          <w:szCs w:val="24"/>
          <w:lang w:eastAsia="ja-JP"/>
        </w:rPr>
      </w:pPr>
    </w:p>
    <w:p w:rsidR="00683FB8" w:rsidRPr="005D7A9D" w:rsidRDefault="00683FB8" w:rsidP="005D7A9D">
      <w:pPr>
        <w:tabs>
          <w:tab w:val="left" w:pos="592"/>
        </w:tabs>
        <w:spacing w:after="27"/>
        <w:ind w:left="340" w:right="130"/>
        <w:contextualSpacing/>
        <w:jc w:val="center"/>
        <w:rPr>
          <w:b/>
          <w:sz w:val="24"/>
          <w:szCs w:val="24"/>
        </w:rPr>
      </w:pPr>
      <w:r w:rsidRPr="005D7A9D">
        <w:rPr>
          <w:b/>
          <w:sz w:val="24"/>
          <w:szCs w:val="24"/>
        </w:rPr>
        <w:t>Технические средства обучения: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520"/>
        </w:tabs>
        <w:spacing w:after="0"/>
        <w:ind w:left="714" w:right="130" w:hanging="357"/>
        <w:contextualSpacing/>
        <w:jc w:val="both"/>
      </w:pPr>
      <w:r w:rsidRPr="005D7A9D">
        <w:t>Компьютер,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520"/>
        </w:tabs>
        <w:spacing w:after="0"/>
        <w:ind w:left="714" w:right="130" w:hanging="357"/>
        <w:contextualSpacing/>
        <w:jc w:val="both"/>
      </w:pPr>
      <w:r w:rsidRPr="005D7A9D">
        <w:t>Интерактивная доска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520"/>
        </w:tabs>
        <w:spacing w:after="0"/>
        <w:ind w:left="714" w:right="130" w:hanging="357"/>
        <w:contextualSpacing/>
        <w:jc w:val="both"/>
      </w:pPr>
      <w:r w:rsidRPr="005D7A9D">
        <w:t>Экран проекционный,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524"/>
        </w:tabs>
        <w:spacing w:after="0"/>
        <w:ind w:left="714" w:right="130" w:hanging="357"/>
        <w:contextualSpacing/>
        <w:jc w:val="both"/>
      </w:pPr>
      <w:r w:rsidRPr="005D7A9D">
        <w:t>Принтер,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520"/>
        </w:tabs>
        <w:spacing w:after="0"/>
        <w:ind w:left="714" w:right="130" w:hanging="357"/>
        <w:contextualSpacing/>
        <w:jc w:val="both"/>
      </w:pPr>
      <w:r w:rsidRPr="005D7A9D">
        <w:t>Музыкальный центр.</w:t>
      </w:r>
    </w:p>
    <w:p w:rsidR="00683FB8" w:rsidRPr="005D7A9D" w:rsidRDefault="00683FB8" w:rsidP="005D7A9D">
      <w:pPr>
        <w:pStyle w:val="a7"/>
        <w:numPr>
          <w:ilvl w:val="0"/>
          <w:numId w:val="10"/>
        </w:numPr>
        <w:ind w:left="714" w:hanging="357"/>
      </w:pPr>
      <w:r w:rsidRPr="005D7A9D">
        <w:t>Электронные тесты и тесты на бумажных носителях.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618"/>
        </w:tabs>
        <w:ind w:left="714" w:right="20" w:hanging="357"/>
        <w:contextualSpacing/>
      </w:pPr>
      <w:r w:rsidRPr="005D7A9D">
        <w:t xml:space="preserve">  Ноутбук</w:t>
      </w:r>
    </w:p>
    <w:p w:rsidR="00683FB8" w:rsidRPr="005D7A9D" w:rsidRDefault="00683FB8" w:rsidP="005D7A9D">
      <w:pPr>
        <w:pStyle w:val="a5"/>
        <w:numPr>
          <w:ilvl w:val="0"/>
          <w:numId w:val="10"/>
        </w:numPr>
        <w:tabs>
          <w:tab w:val="left" w:pos="618"/>
        </w:tabs>
        <w:ind w:left="714" w:right="20" w:hanging="357"/>
        <w:contextualSpacing/>
      </w:pPr>
      <w:r w:rsidRPr="005D7A9D">
        <w:t xml:space="preserve"> Фортепиано</w:t>
      </w:r>
    </w:p>
    <w:p w:rsidR="00683FB8" w:rsidRPr="005D7A9D" w:rsidRDefault="00683FB8" w:rsidP="005D7A9D">
      <w:pPr>
        <w:shd w:val="clear" w:color="auto" w:fill="FFFFFF"/>
        <w:contextualSpacing/>
        <w:jc w:val="both"/>
        <w:rPr>
          <w:sz w:val="24"/>
          <w:szCs w:val="24"/>
        </w:rPr>
      </w:pPr>
    </w:p>
    <w:p w:rsidR="00A064B2" w:rsidRPr="005D7A9D" w:rsidRDefault="00A064B2" w:rsidP="005D7A9D">
      <w:pPr>
        <w:contextualSpacing/>
        <w:rPr>
          <w:sz w:val="24"/>
          <w:szCs w:val="24"/>
        </w:rPr>
      </w:pPr>
    </w:p>
    <w:sectPr w:rsidR="00A064B2" w:rsidRPr="005D7A9D" w:rsidSect="00A0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AA4A3A"/>
    <w:lvl w:ilvl="0">
      <w:numFmt w:val="bullet"/>
      <w:lvlText w:val="*"/>
      <w:lvlJc w:val="left"/>
    </w:lvl>
  </w:abstractNum>
  <w:abstractNum w:abstractNumId="1">
    <w:nsid w:val="073C2F8B"/>
    <w:multiLevelType w:val="singleLevel"/>
    <w:tmpl w:val="5DC01A4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D5E4967"/>
    <w:multiLevelType w:val="multilevel"/>
    <w:tmpl w:val="E748793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D4EA8"/>
    <w:multiLevelType w:val="singleLevel"/>
    <w:tmpl w:val="8AAA21E6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214F1485"/>
    <w:multiLevelType w:val="hybridMultilevel"/>
    <w:tmpl w:val="3F786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B75D48"/>
    <w:multiLevelType w:val="hybridMultilevel"/>
    <w:tmpl w:val="095C81DC"/>
    <w:lvl w:ilvl="0" w:tplc="B9ACB58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410D9"/>
    <w:multiLevelType w:val="hybridMultilevel"/>
    <w:tmpl w:val="CFC2DBBE"/>
    <w:lvl w:ilvl="0" w:tplc="08C6E43E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B5CE1"/>
    <w:multiLevelType w:val="hybridMultilevel"/>
    <w:tmpl w:val="B70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343FB"/>
    <w:multiLevelType w:val="hybridMultilevel"/>
    <w:tmpl w:val="4B38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4198C"/>
    <w:multiLevelType w:val="hybridMultilevel"/>
    <w:tmpl w:val="A8DA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C519B"/>
    <w:multiLevelType w:val="hybridMultilevel"/>
    <w:tmpl w:val="F03E0A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2"/>
    <w:lvlOverride w:ilvl="0">
      <w:startOverride w:val="5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A10"/>
    <w:rsid w:val="00090AD4"/>
    <w:rsid w:val="00184A10"/>
    <w:rsid w:val="001D75C3"/>
    <w:rsid w:val="001E70CC"/>
    <w:rsid w:val="001F1F2C"/>
    <w:rsid w:val="00254A9A"/>
    <w:rsid w:val="0030726A"/>
    <w:rsid w:val="00347ED2"/>
    <w:rsid w:val="003A50C1"/>
    <w:rsid w:val="0041391C"/>
    <w:rsid w:val="00472919"/>
    <w:rsid w:val="005575B7"/>
    <w:rsid w:val="005817A3"/>
    <w:rsid w:val="00596914"/>
    <w:rsid w:val="005A73B5"/>
    <w:rsid w:val="005D7A9D"/>
    <w:rsid w:val="00683FB8"/>
    <w:rsid w:val="006840CF"/>
    <w:rsid w:val="006D560B"/>
    <w:rsid w:val="007028F8"/>
    <w:rsid w:val="00796A73"/>
    <w:rsid w:val="008E1537"/>
    <w:rsid w:val="009E38F8"/>
    <w:rsid w:val="00A02CD8"/>
    <w:rsid w:val="00A064B2"/>
    <w:rsid w:val="00A122AA"/>
    <w:rsid w:val="00AF1F3E"/>
    <w:rsid w:val="00B84D2A"/>
    <w:rsid w:val="00BB0104"/>
    <w:rsid w:val="00BB02D1"/>
    <w:rsid w:val="00CE48D1"/>
    <w:rsid w:val="00D573BA"/>
    <w:rsid w:val="00DC40AE"/>
    <w:rsid w:val="00E75BE0"/>
    <w:rsid w:val="00E9641E"/>
    <w:rsid w:val="00EF3867"/>
    <w:rsid w:val="00FC32AE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84A10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84A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FB8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8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3FB8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rsid w:val="00683FB8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83FB8"/>
    <w:pPr>
      <w:widowControl/>
      <w:shd w:val="clear" w:color="auto" w:fill="FFFFFF"/>
      <w:autoSpaceDE/>
      <w:autoSpaceDN/>
      <w:adjustRightInd/>
      <w:spacing w:line="295" w:lineRule="exact"/>
      <w:ind w:firstLine="360"/>
      <w:jc w:val="both"/>
    </w:pPr>
    <w:rPr>
      <w:rFonts w:eastAsiaTheme="minorHAnsi"/>
      <w:spacing w:val="2"/>
      <w:sz w:val="21"/>
      <w:szCs w:val="21"/>
      <w:lang w:eastAsia="en-US"/>
    </w:rPr>
  </w:style>
  <w:style w:type="character" w:customStyle="1" w:styleId="8">
    <w:name w:val="Основной текст + Курсив8"/>
    <w:basedOn w:val="a0"/>
    <w:uiPriority w:val="99"/>
    <w:rsid w:val="00683FB8"/>
    <w:rPr>
      <w:rFonts w:ascii="Times New Roman" w:hAnsi="Times New Roman" w:cs="Times New Roman"/>
      <w:i/>
      <w:iCs/>
      <w:spacing w:val="-4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3E95-FBDB-469B-8D8D-7A2F4F67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</dc:creator>
  <cp:keywords/>
  <dc:description/>
  <cp:lastModifiedBy>Кабинет Музыки</cp:lastModifiedBy>
  <cp:revision>27</cp:revision>
  <cp:lastPrinted>2018-11-23T15:10:00Z</cp:lastPrinted>
  <dcterms:created xsi:type="dcterms:W3CDTF">2018-10-02T12:59:00Z</dcterms:created>
  <dcterms:modified xsi:type="dcterms:W3CDTF">2019-11-26T10:59:00Z</dcterms:modified>
</cp:coreProperties>
</file>