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F5" w:rsidRPr="00AB00F5" w:rsidRDefault="00AB00F5" w:rsidP="00AB00F5">
      <w:pPr>
        <w:widowControl w:val="0"/>
        <w:autoSpaceDE w:val="0"/>
        <w:autoSpaceDN w:val="0"/>
        <w:adjustRightInd w:val="0"/>
        <w:ind w:left="3240"/>
        <w:rPr>
          <w:b/>
          <w:sz w:val="28"/>
          <w:szCs w:val="28"/>
          <w:lang w:val="ru-RU"/>
        </w:rPr>
      </w:pPr>
      <w:r w:rsidRPr="00AB00F5">
        <w:rPr>
          <w:b/>
          <w:sz w:val="28"/>
          <w:szCs w:val="28"/>
          <w:lang w:val="ru-RU"/>
        </w:rPr>
        <w:t>Пояснительная записка.</w:t>
      </w:r>
    </w:p>
    <w:p w:rsidR="008B6112" w:rsidRPr="00750226" w:rsidRDefault="008B6112" w:rsidP="008B61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курса ГЕОМЕТРИЯ для 8 класса  ориентирована на преподавание по учебнику»:  Геометрия. 7 – 9  классы: учебник для общеобразовательных учреждений / Л.С. Атанасян, В.Ф. Бутузов, С.Б. Кадомцев, и др. – М.: Прсвещение, 2014.  и разработана на основе следующей нормативной документации: </w:t>
      </w:r>
    </w:p>
    <w:p w:rsidR="008B6112" w:rsidRPr="00750226" w:rsidRDefault="008B6112" w:rsidP="008B61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29.12.2012г. №273-ФЗ «Об образовании в Российской Федерации».Федеральный компонент государственного стандарта общего образования (Приказ Министерства образования Российской Федерации от 5 марта 2004 года №1089).</w:t>
      </w:r>
    </w:p>
    <w:p w:rsidR="008B6112" w:rsidRPr="00750226" w:rsidRDefault="008B6112" w:rsidP="008B61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ООО (БУП 2004) МБОУСОШ №5 на период 2015-2020г.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Приказ Минобрнауки РФ от 31.03.14г, №253 «Об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НО; ОО;СО образования».</w:t>
      </w:r>
    </w:p>
    <w:p w:rsidR="00750226" w:rsidRPr="00750226" w:rsidRDefault="008B6112" w:rsidP="0075022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Примерные программы для  общеобразовательных учреждений по геометрии 7-9 классов к учебному комплекту для 7-9 классов(автор Л.С.Атанасян и др.) составитель  Т.А. Бурмистрова ;М.»Просвещение»,2011г.</w:t>
      </w:r>
      <w:r w:rsidR="00750226" w:rsidRPr="00750226">
        <w:rPr>
          <w:rFonts w:ascii="Times New Roman" w:hAnsi="Times New Roman" w:cs="Times New Roman"/>
          <w:sz w:val="24"/>
          <w:szCs w:val="24"/>
          <w:lang w:val="ru-RU"/>
        </w:rPr>
        <w:t>, рабочие программы к учебнику Л.С. Атанасяна и других .7- 9 классы: пособие для учителей общеобразов. учреждений / В.Ф. Бутусов.- Москва, «Просвещение», 2014г.</w:t>
      </w:r>
    </w:p>
    <w:p w:rsidR="008B6112" w:rsidRPr="00750226" w:rsidRDefault="00750226" w:rsidP="0075022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Гаврилова Н.Ф. Универсальные поурочные разработки по геометрии: 8 класс.- М.: ВАКО, 2010г.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санитарного врача РФ от 29.12.2010г. №189 «Об утверждении СанПин 2.4.2.2821-10  «Санитарно эпидемиологические требования к условиям и организации обучения в общеобразовательных учреждениях».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Положение о рабочей программе учителя МБОУСОШ№5 им.Ю.А.Гагарина.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Данная программа является рабочей программой по предмету «геометрия» в 8 классе базового уровня.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8B6112" w:rsidRPr="00750226" w:rsidRDefault="008B6112" w:rsidP="008B61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</w:t>
      </w:r>
    </w:p>
    <w:p w:rsidR="008B6112" w:rsidRPr="00750226" w:rsidRDefault="008B6112" w:rsidP="008B61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Место предмета в учебном плане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На изучение геометрии отводится 2 часа в неделю, всего 68 часов в год, в том числе на контрольные работы 5 часов.. Согласно   годовому календарному графику МБОУ СОШ №5 на 2019-2020 учебный год( приказ № 215 от 02.09.2019г.) и расписанию уроков 8 «в «вместо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lastRenderedPageBreak/>
        <w:t>68 часов будет дано 69 часа. Один час будет отдан теме на повторение «Вписанная и описанная окружности» - урок 69.</w:t>
      </w:r>
    </w:p>
    <w:p w:rsidR="00750226" w:rsidRPr="00750226" w:rsidRDefault="00750226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Срок реализации рабочей программы   2019-2020  учебный год.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Учебный процесс ориентирован на: рациональное сочетание устных и письменных видов работы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Преобладающей формой текущего контроля выступает письменный (тесты, самостоятельные и контрольные работы).</w:t>
      </w:r>
    </w:p>
    <w:p w:rsidR="008B6112" w:rsidRPr="00750226" w:rsidRDefault="008B6112" w:rsidP="008B61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Цели обучения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Обучение математике в основной школе направлено на достижение следующих целей: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В направлении личностного развития:развитие логического и критического мышления, культуры речи, способности к умственному эксперименту;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формирование качеств мышления, необходимых для адаптации в современном информационном обществе;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развитие интереса к математическому творчеству и математических способностей.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В метапредметном направлении: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. В предметном направлении: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B6112" w:rsidRPr="00750226" w:rsidRDefault="008B6112" w:rsidP="008B61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6112" w:rsidRPr="00750226" w:rsidRDefault="008B6112" w:rsidP="008B61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2.Общая характеристика учебного предмета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lastRenderedPageBreak/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Таким образом, в ходе освоения содержания курса учащиеся получают возможность: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Результаты освоения учебного предмета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личностные:</w:t>
      </w:r>
    </w:p>
    <w:p w:rsidR="008B6112" w:rsidRPr="00750226" w:rsidRDefault="008B6112" w:rsidP="008B61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креативность мышления, инициативу, находчивость, активность при решении геометрических задач;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контролировать процесс и результат учебной математической деятельности;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lastRenderedPageBreak/>
        <w:t>• способность к эмоциональному восприятию математических объектов, задач, решений, рассуждений;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метапредметные: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регулятивные универсальные учебные действия: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познавательные универсальные учебные действия: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выдвигать гипотезы при решении учебных задач и понимать необходимость их проверки;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коммуникативные универсальные учебные действия: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слушать партнера;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формулировать, аргументировать и отстаивать свое мнение;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предметные: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Предметным результатом изучения курса является сформированность следующих умений: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пользоваться геометрическим языком для описания предметов окружающего мира;</w:t>
      </w:r>
    </w:p>
    <w:p w:rsidR="008B6112" w:rsidRPr="00750226" w:rsidRDefault="008B6112" w:rsidP="008B6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распознавать геометрические фигуры, различать их взаимное расположение;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в простейших случаях строить сечения и развертки пространственных тел;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проводить операции над векторами, вычислять длину и координаты вектора, угол между векторами;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симметрии;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решать простейшие планиметрические задачи в пространстве.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и повседневной жизни для: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описания реальных ситуаций на языке геометрии;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расчетов, включающих простейшие тригонометрические формулы;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решения геометрических задач с использованием тригонометрии;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• построений с помощью геометрических инструментов (линейка, угольник, циркуль,</w:t>
      </w:r>
    </w:p>
    <w:p w:rsidR="008B6112" w:rsidRPr="00750226" w:rsidRDefault="008B6112" w:rsidP="008B6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транспортир).</w:t>
      </w:r>
    </w:p>
    <w:p w:rsidR="008B6112" w:rsidRPr="00750226" w:rsidRDefault="008B6112" w:rsidP="008B61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6112" w:rsidRPr="00750226" w:rsidRDefault="008B6112" w:rsidP="008B61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6112" w:rsidRPr="00750226" w:rsidRDefault="008B6112" w:rsidP="008B61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B5E55" w:rsidRPr="00750226" w:rsidRDefault="00FB5E55" w:rsidP="00AB00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B5E55" w:rsidRPr="00750226" w:rsidRDefault="00FB5E55" w:rsidP="00AB00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B5E55" w:rsidRPr="00750226" w:rsidRDefault="00FB5E55" w:rsidP="00AB00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B5E55" w:rsidRPr="00750226" w:rsidRDefault="00FB5E55" w:rsidP="00AB00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B5E55" w:rsidRPr="00750226" w:rsidRDefault="00FB5E55" w:rsidP="00AB00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4E31" w:rsidRPr="00750226" w:rsidRDefault="00EF4E31" w:rsidP="00FA4D4F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B1B" w:rsidRDefault="00710B1B" w:rsidP="00FA4D4F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B1B" w:rsidRDefault="00710B1B" w:rsidP="00FA4D4F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B1B" w:rsidRDefault="00710B1B" w:rsidP="00FA4D4F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B1B" w:rsidRDefault="00710B1B" w:rsidP="00FA4D4F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B1B" w:rsidRDefault="00710B1B" w:rsidP="00FA4D4F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B1B" w:rsidRDefault="00710B1B" w:rsidP="00FA4D4F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00F5" w:rsidRPr="00750226" w:rsidRDefault="00AB00F5" w:rsidP="00FA4D4F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Содержание учебного предмета</w:t>
      </w:r>
    </w:p>
    <w:p w:rsidR="00FB5E55" w:rsidRPr="00750226" w:rsidRDefault="00AB00F5" w:rsidP="00FA4D4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Четырехугольники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76E6" w:rsidRPr="00750226">
        <w:rPr>
          <w:rFonts w:ascii="Times New Roman" w:hAnsi="Times New Roman" w:cs="Times New Roman"/>
          <w:sz w:val="24"/>
          <w:szCs w:val="24"/>
          <w:lang w:val="ru-RU"/>
        </w:rPr>
        <w:t>(14)</w:t>
      </w:r>
    </w:p>
    <w:p w:rsidR="00AB00F5" w:rsidRPr="00750226" w:rsidRDefault="00AB00F5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Многоугольник, выпуклый многоугольник, четырехугольник. 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>Сумма углов выпуклого многоугольника.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Вписанные и описанные многоугольники. 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>Правильные многоугольники.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Параллелограмм, его свойства и признаки.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Прямоугольник, квадрат, ромб, их свойства и признаки.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Трапеция, средняя линия трапеции; равнобедренная трапеция.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Осевая и центральна симметрия.</w:t>
      </w:r>
      <w:r w:rsidR="009276E6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Контрольная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76E6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работа №1 по теме: «Четырёхугольники»</w:t>
      </w:r>
    </w:p>
    <w:p w:rsidR="008B6112" w:rsidRPr="00750226" w:rsidRDefault="008B6112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Объясняют, какая фигура называется многоугольником, называют его элементы; знакомятся с понятиями периметра многоугольника, выпуклого многоугольника; выводят формулу суммы углов выпуклого многоугольника, находят углы многоугольников, их периметры.Знакомятся с опр-ями параллелограмма и трапеции, видами трапеций, формулировками свойств и признаков параллелограмма и равнобедренной трапеции, учатся их доказывать и применять при решении задач. Выполняют деление отрезка на n равных частей с помощью циркуля и линейки; используя свойства параллелограмма и равнобедренной трапеции Решают задачи на постр четырехугольников. </w:t>
      </w:r>
    </w:p>
    <w:p w:rsidR="008B6112" w:rsidRPr="00750226" w:rsidRDefault="008B6112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Знакомятся с частными видами параллелограмма: прямоугольником, ромбом и квадратом, с формулировками их свойств и признаков. Доказывают изученные теоремы и применяют их при решении задач типа 401 – 415.</w:t>
      </w:r>
    </w:p>
    <w:p w:rsidR="008B6112" w:rsidRPr="00750226" w:rsidRDefault="008B6112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Усваивают определения симметричных точек и фигур относительно прямой и точки.</w:t>
      </w:r>
    </w:p>
    <w:p w:rsidR="008B6112" w:rsidRPr="00750226" w:rsidRDefault="008B6112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Строят симметричные точки и распознают фигуры, обладающие осевой симметрией и центральной симметрией</w:t>
      </w:r>
    </w:p>
    <w:p w:rsidR="00FB5E55" w:rsidRPr="00750226" w:rsidRDefault="00FB5E55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5E55" w:rsidRPr="00750226" w:rsidRDefault="00AB00F5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Площад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FB5E55" w:rsidRPr="00750226">
        <w:rPr>
          <w:rFonts w:ascii="Times New Roman" w:hAnsi="Times New Roman" w:cs="Times New Roman"/>
          <w:sz w:val="24"/>
          <w:szCs w:val="24"/>
          <w:lang w:val="ru-RU"/>
        </w:rPr>
        <w:t>(13</w:t>
      </w:r>
      <w:r w:rsidR="009276E6" w:rsidRPr="0075022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00F5" w:rsidRPr="00750226" w:rsidRDefault="00AB00F5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Понятие площади многоугольника.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Площади прямоугольника, параллелограмма, треугольника, трапеции. Теорема Пифагора.</w:t>
      </w:r>
      <w:r w:rsidR="009276E6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Контрольная работа №2 по теме: «Площади»</w:t>
      </w:r>
    </w:p>
    <w:p w:rsidR="008B6112" w:rsidRPr="00750226" w:rsidRDefault="008B6112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Усваивают основные свойства площадей и формулу для вычисления площади прямоугольника. Выводят формулу для вычисления</w:t>
      </w:r>
    </w:p>
    <w:p w:rsidR="008B6112" w:rsidRPr="00750226" w:rsidRDefault="008B6112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площади прямоугольника и используют ее при решении задач типа 447 – 454, 457.</w:t>
      </w:r>
    </w:p>
    <w:p w:rsidR="008B6112" w:rsidRPr="00750226" w:rsidRDefault="008B6112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Заучивают формулы для вычисления площадей параллелограмма,</w:t>
      </w:r>
    </w:p>
    <w:p w:rsidR="008B6112" w:rsidRPr="00750226" w:rsidRDefault="008B6112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треугольника и трапеции; доказывают их, а также учат теорему об отношении площадей треугольников, имеющих по равному углу. Применяют все изученные формулы при решении задач типа 459 – 464, 468 – 472, 474.</w:t>
      </w:r>
    </w:p>
    <w:p w:rsidR="008B6112" w:rsidRPr="00750226" w:rsidRDefault="008B6112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В устной форме доказывают теоремы и излагают необходимый теоретический материал.</w:t>
      </w:r>
    </w:p>
    <w:p w:rsidR="008B6112" w:rsidRPr="00750226" w:rsidRDefault="008B6112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Усваивают теорему Пифагора и обратную ей теорему, область применения, пифагоровы тройки. Доказывают теоремы и применяют их при решении задач типа 483 – 499 (находят неизвестную величину в прямоугольном треугольнике).</w:t>
      </w:r>
    </w:p>
    <w:p w:rsidR="00FB5E55" w:rsidRPr="00750226" w:rsidRDefault="00FB5E55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6E6" w:rsidRPr="00750226" w:rsidRDefault="00AB00F5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Подобные треугольники.</w:t>
      </w:r>
      <w:r w:rsidRPr="00750226">
        <w:rPr>
          <w:rFonts w:ascii="Times New Roman" w:hAnsi="Times New Roman" w:cs="Times New Roman"/>
          <w:sz w:val="24"/>
          <w:szCs w:val="24"/>
        </w:rPr>
        <w:t> </w:t>
      </w:r>
      <w:r w:rsidR="00FB5E55" w:rsidRPr="00750226">
        <w:rPr>
          <w:rFonts w:ascii="Times New Roman" w:hAnsi="Times New Roman" w:cs="Times New Roman"/>
          <w:sz w:val="24"/>
          <w:szCs w:val="24"/>
          <w:lang w:val="ru-RU"/>
        </w:rPr>
        <w:t>(19</w:t>
      </w:r>
      <w:r w:rsidR="009276E6" w:rsidRPr="0075022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276E6" w:rsidRPr="00750226" w:rsidRDefault="00AB00F5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Подобные треугольники.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Признаки подобия треугольников. </w:t>
      </w:r>
      <w:r w:rsidR="009276E6" w:rsidRPr="00750226">
        <w:rPr>
          <w:rFonts w:ascii="Times New Roman" w:hAnsi="Times New Roman" w:cs="Times New Roman"/>
          <w:sz w:val="24"/>
          <w:szCs w:val="24"/>
          <w:lang w:val="ru-RU"/>
        </w:rPr>
        <w:t>Контрольная работа № 3 по теме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76E6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«Подобные треугольники»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00F5" w:rsidRPr="00750226" w:rsidRDefault="00AB00F5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Применение подобия к доказательству теорем и решению задач.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Синус, косинус и тангенс острого угла прямоугольного треугольника.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5E55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Контрольная работа №4 по теме:</w:t>
      </w:r>
      <w:r w:rsidR="00FB5E55" w:rsidRPr="00750226">
        <w:rPr>
          <w:rFonts w:ascii="Times New Roman" w:hAnsi="Times New Roman" w:cs="Times New Roman"/>
          <w:sz w:val="24"/>
          <w:szCs w:val="24"/>
        </w:rPr>
        <w:t> </w:t>
      </w:r>
      <w:r w:rsidR="00FB5E55" w:rsidRPr="00750226">
        <w:rPr>
          <w:rFonts w:ascii="Times New Roman" w:hAnsi="Times New Roman" w:cs="Times New Roman"/>
          <w:sz w:val="24"/>
          <w:szCs w:val="24"/>
          <w:lang w:val="ru-RU"/>
        </w:rPr>
        <w:t>«Соотношения между сторонами и углами прямоугольного треугольника»</w:t>
      </w:r>
    </w:p>
    <w:p w:rsidR="00EF4E31" w:rsidRPr="00750226" w:rsidRDefault="00EF4E31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Знакомятся с определениями пропорциональных отрезков и подобных треугольников, теоремой об отношении подобных треугольников</w:t>
      </w:r>
    </w:p>
    <w:p w:rsidR="00EF4E31" w:rsidRPr="00750226" w:rsidRDefault="00EF4E31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и свойством биссектрисы треугольника (задача535). Определяют подобные треугольники, находят неизвестные величины из пропорциональных отношений, применять теорию при решении задач типа 535 – 538, 541.</w:t>
      </w:r>
    </w:p>
    <w:p w:rsidR="00EF4E31" w:rsidRPr="00750226" w:rsidRDefault="00EF4E31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Формируют признаки подобия треугольников, определение пропорциональных отрезков. Доказывают признаки подобия и применяют их при р/з550 – 555, 559 – 562</w:t>
      </w:r>
    </w:p>
    <w:p w:rsidR="00EF4E31" w:rsidRPr="00750226" w:rsidRDefault="00EF4E31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Применяют все изученные теоремы при решении задач.</w:t>
      </w:r>
    </w:p>
    <w:p w:rsidR="00EF4E31" w:rsidRPr="00750226" w:rsidRDefault="00EF4E31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Формулируют теоремы о средней линии треугольника, точке пересечения медиан треугольника и пропорциональных отрезках в прямоугольном треугольнике. Доказывают эти теоремы и применять при решении задач типа 567, 568, 570, 572 – 577. С помощью циркуля и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линейки делят отрезок в данном отношении и решают задач</w:t>
      </w:r>
      <w:r w:rsidR="001A7838">
        <w:rPr>
          <w:rFonts w:ascii="Times New Roman" w:hAnsi="Times New Roman" w:cs="Times New Roman"/>
          <w:sz w:val="24"/>
          <w:szCs w:val="24"/>
          <w:lang w:val="ru-RU"/>
        </w:rPr>
        <w:t>и на построение типа 586 – 590.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, метрические соотношения. Доказывают основное тригонометрическое тождество, решают задачи типа 591 – 602.° и 60°, 45°Формулируют определения синуса, косинуса и тангенса острого угла прямоугольного треугольника, значения синуса, косинуса и тангенса для углов 30 Применяют все изученные формулы, значения синуса, косинуса, тангенса, метрические отношения при решении задач </w:t>
      </w:r>
    </w:p>
    <w:p w:rsidR="001A7838" w:rsidRDefault="001A7838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5E55" w:rsidRPr="00750226" w:rsidRDefault="00AB00F5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Окружность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5E55" w:rsidRPr="00750226">
        <w:rPr>
          <w:rFonts w:ascii="Times New Roman" w:hAnsi="Times New Roman" w:cs="Times New Roman"/>
          <w:sz w:val="24"/>
          <w:szCs w:val="24"/>
          <w:lang w:val="ru-RU"/>
        </w:rPr>
        <w:t>(17)</w:t>
      </w:r>
    </w:p>
    <w:p w:rsidR="00AB00F5" w:rsidRPr="00750226" w:rsidRDefault="00AB00F5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</w:rPr>
        <w:t> 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Взаимное расположение прямой и окружности. 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Касательная к окружности, ее свойство и признак. 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>Центральный, вписанный углы; величина вписанного угла; двух окружностей; равенство касательных, проведенных из одной точки.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Метрические соотношения в окружности: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свойства секущих, касательных, хорд.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Окружность, вписанная в треугольник, и окружность, описанная около треугольника. Вписанные и описанные четырехугольники. 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>Вписанные и описанные окружности правильного многоугольника.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76E6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Контрольная работа № 5 по теме: «Окружность»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4E31" w:rsidRPr="00750226" w:rsidRDefault="00EF4E31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Знакомятся с возможными случаями взаимного расположения прямой и окружности, с определением касательной, свойством и признаком касательной. Доказывают их и применяют при решении задач типа 631, 633 – 636, 638 – 643, 648, выполнять задачи на построение Распознают, какой угол называется центральным и какой вписанным, как определяется градусная мера дуги окружности. Формулируют теорему о вписанном угле, следствия из нее и теорему о произведении отрезков пересекающихся хорд. Доказывают эти теоремы и применяют при решении задач типа 651 – 657, 659, 666Определяют, какая окружность является вписанной в многоугольник и какая описанной около многоугольника, формулируют теоремы об окружности, вписанной в треугольник, и об окружности, описанной около треугольника, свойства вписанного и описанного четырехугольников. Доказывают эти теоремы и применяют их при решении задач типа 689 – 696, 701 – 711.</w:t>
      </w:r>
    </w:p>
    <w:p w:rsidR="00FB5E55" w:rsidRPr="00750226" w:rsidRDefault="00FB5E55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5E55" w:rsidRPr="00750226" w:rsidRDefault="00FB5E55" w:rsidP="0075022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hAnsi="Times New Roman" w:cs="Times New Roman"/>
          <w:sz w:val="24"/>
          <w:szCs w:val="24"/>
          <w:lang w:val="ru-RU"/>
        </w:rPr>
        <w:t>Повторение</w:t>
      </w:r>
      <w:r w:rsidR="00FA4D4F" w:rsidRPr="00750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9AD" w:rsidRPr="00750226">
        <w:rPr>
          <w:rFonts w:ascii="Times New Roman" w:hAnsi="Times New Roman" w:cs="Times New Roman"/>
          <w:sz w:val="24"/>
          <w:szCs w:val="24"/>
          <w:lang w:val="ru-RU"/>
        </w:rPr>
        <w:t>(6</w:t>
      </w:r>
      <w:r w:rsidRPr="0075022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B5E55" w:rsidRPr="00750226" w:rsidRDefault="00FB5E55" w:rsidP="007502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FB5E55" w:rsidRPr="00750226" w:rsidRDefault="00FB5E55" w:rsidP="007502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FB5E55" w:rsidRPr="00750226" w:rsidRDefault="00FB5E55" w:rsidP="007502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FB5E55" w:rsidRPr="00750226" w:rsidRDefault="00FB5E55" w:rsidP="007502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FB5E55" w:rsidRPr="00750226" w:rsidRDefault="00FB5E55" w:rsidP="007502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FB5E55" w:rsidRPr="00750226" w:rsidRDefault="00FB5E55" w:rsidP="007502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FB5E55" w:rsidRPr="00750226" w:rsidRDefault="00FB5E55" w:rsidP="00AB00F5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FA4D4F" w:rsidRPr="00750226" w:rsidRDefault="00FA4D4F" w:rsidP="00AB00F5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1A7838" w:rsidRDefault="001A7838" w:rsidP="00FB5E55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1A7838" w:rsidRDefault="001A7838" w:rsidP="00FB5E55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1A7838" w:rsidRDefault="001A7838" w:rsidP="00FB5E55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1A7838" w:rsidRDefault="001A7838" w:rsidP="00FB5E55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1A7838" w:rsidRDefault="001A7838" w:rsidP="00FB5E55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C23F08" w:rsidRDefault="00C23F08" w:rsidP="00FB5E55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F08" w:rsidRDefault="00C23F08" w:rsidP="00FB5E55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F08" w:rsidRDefault="00C23F08" w:rsidP="00FB5E55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F08" w:rsidRDefault="00C23F08" w:rsidP="00FB5E55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F08" w:rsidRDefault="00C23F08" w:rsidP="00FB5E55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F08" w:rsidRDefault="00C23F08" w:rsidP="00FB5E55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F08" w:rsidRDefault="00C23F08" w:rsidP="00FB5E55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00F5" w:rsidRPr="001A7838" w:rsidRDefault="00AB00F5" w:rsidP="00FB5E55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7838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 результаты  освоения  учебного  предмета(курса):</w:t>
      </w:r>
    </w:p>
    <w:p w:rsidR="001A7838" w:rsidRDefault="001A7838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личностные: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креативность мышления, инициативу, находчивость, активность при решении геометрических задач;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контролировать процесс и результат учебной математической деятельности;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способность к эмоциональному восприятию математических объектов, задач, решений, рассуждений;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метапредметные: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регулятивные универсальные учебные действия: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познавательные универсальные учебные действия: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выдвигать гипотезы при решении учебных задач и понимать необходимость их проверки;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коммуникативные универсальные учебные действия: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слушать партнера;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формулировать, аргументировать и отстаивать свое мнение;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предметные: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Предметным результатом изучения курса является сформированность следующих умений: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пользоваться геометрическим языком для описания предметов окружающего мира;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распознавать геометрические фигуры, различать их взаимное расположение;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в простейших случаях строить сечения и развертки пространственных тел;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проводить операции над векторами, вычислять длину и координаты вектора, угол между векторами;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решать простейшие планиметрические задачи в пространстве.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Использовать приобретенные знания и умения в практической деятельности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повседневной жизни для: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описания реальных ситуаций на языке геометрии;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расчетов, включающих простейшие тригонометрические формулы;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решения геометрических задач с использованием тригонометрии;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• построений с помощью геометрических инструментов (линейка, угольник, циркуль,</w:t>
      </w:r>
    </w:p>
    <w:p w:rsidR="00AB00F5" w:rsidRPr="00750226" w:rsidRDefault="00AB00F5" w:rsidP="00FB5E55">
      <w:pPr>
        <w:pStyle w:val="a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транспортир).</w:t>
      </w:r>
    </w:p>
    <w:p w:rsidR="00AB00F5" w:rsidRPr="00750226" w:rsidRDefault="00AB00F5" w:rsidP="00AB00F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00F5" w:rsidRPr="00750226" w:rsidRDefault="00AB00F5" w:rsidP="00AB00F5">
      <w:pPr>
        <w:pStyle w:val="af0"/>
        <w:ind w:left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81489F" w:rsidRPr="00750226" w:rsidRDefault="0081489F" w:rsidP="00AB00F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2ABE" w:rsidRPr="00750226" w:rsidRDefault="00AB2ABE" w:rsidP="0032510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2ABE" w:rsidRPr="00750226" w:rsidRDefault="00AB2ABE" w:rsidP="0032510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2ABE" w:rsidRPr="00750226" w:rsidRDefault="00AB2ABE" w:rsidP="0032510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2ABE" w:rsidRPr="00750226" w:rsidRDefault="00AB2ABE" w:rsidP="0032510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2ABE" w:rsidRPr="00750226" w:rsidRDefault="00AB2ABE" w:rsidP="0032510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B2ABE" w:rsidRPr="00750226" w:rsidSect="00C23F0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B5E55" w:rsidRPr="00750226" w:rsidRDefault="00FB5E55" w:rsidP="00AB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</w:pPr>
    </w:p>
    <w:p w:rsidR="005E3EC8" w:rsidRPr="00750226" w:rsidRDefault="00915249" w:rsidP="00AB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</w:pPr>
      <w:r w:rsidRPr="0075022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>Календарно-тематическое пл</w:t>
      </w:r>
      <w:r w:rsidR="00B8523B" w:rsidRPr="0075022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 xml:space="preserve">анирование </w:t>
      </w:r>
      <w:r w:rsidR="00E44C46" w:rsidRPr="0075022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>уроков геометрии в 8в</w:t>
      </w:r>
      <w:r w:rsidR="005834B0" w:rsidRPr="0075022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 xml:space="preserve"> классе</w:t>
      </w:r>
    </w:p>
    <w:p w:rsidR="00915249" w:rsidRPr="00750226" w:rsidRDefault="00EF4E31" w:rsidP="00AB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5022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>(69</w:t>
      </w:r>
      <w:r w:rsidR="00E44C46" w:rsidRPr="0075022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 xml:space="preserve"> ч. – 2ч в неделю) на 2019-2020</w:t>
      </w:r>
      <w:r w:rsidR="00915249" w:rsidRPr="0075022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 xml:space="preserve"> учебный год</w:t>
      </w:r>
    </w:p>
    <w:tbl>
      <w:tblPr>
        <w:tblW w:w="14885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6"/>
        <w:gridCol w:w="9"/>
        <w:gridCol w:w="1701"/>
        <w:gridCol w:w="1701"/>
        <w:gridCol w:w="9072"/>
        <w:gridCol w:w="1276"/>
      </w:tblGrid>
      <w:tr w:rsidR="009276E6" w:rsidRPr="00750226" w:rsidTr="00B87F8F">
        <w:trPr>
          <w:trHeight w:val="1013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9276E6" w:rsidRPr="00750226" w:rsidTr="009276E6">
        <w:trPr>
          <w:trHeight w:val="447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B159A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761" w:rsidRPr="00750226" w:rsidTr="009276E6">
        <w:trPr>
          <w:trHeight w:val="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60"/>
        </w:trPr>
        <w:tc>
          <w:tcPr>
            <w:tcW w:w="1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             Четырехугольники (14ч)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A2761" w:rsidRPr="00750226" w:rsidTr="009276E6">
        <w:trPr>
          <w:trHeight w:val="19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FB5E55">
        <w:trPr>
          <w:trHeight w:val="36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28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Параллелограмм</w:t>
            </w:r>
          </w:p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FB5E55">
        <w:trPr>
          <w:trHeight w:val="60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51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то теме «Параллелограмм».</w:t>
            </w:r>
          </w:p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45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59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34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47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41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27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39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51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Контрольная работа №1 по теме: «Четырёхугольники»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3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60"/>
        </w:trPr>
        <w:tc>
          <w:tcPr>
            <w:tcW w:w="1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76E6" w:rsidRPr="00750226" w:rsidRDefault="00FB5E55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VI. Площадь (13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A2761" w:rsidRPr="00750226" w:rsidTr="009276E6">
        <w:trPr>
          <w:trHeight w:val="52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 многоугольника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34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74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4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44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2761" w:rsidRPr="00750226" w:rsidTr="009276E6">
        <w:trPr>
          <w:trHeight w:val="421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761" w:rsidRPr="00750226" w:rsidRDefault="008A2761" w:rsidP="008A2761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2761" w:rsidRPr="00750226" w:rsidRDefault="008A2761" w:rsidP="008A276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A2761" w:rsidRPr="00750226" w:rsidRDefault="008A2761" w:rsidP="008A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bookmarkEnd w:id="0"/>
      <w:tr w:rsidR="009276E6" w:rsidRPr="00750226" w:rsidTr="009276E6">
        <w:trPr>
          <w:trHeight w:val="402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вычисление площадей фигур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9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вычисление площадей фигур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6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4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1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Теорема Пифагора».</w:t>
            </w:r>
          </w:p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39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Контрольная работа №2 по теме: «Площади»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240"/>
        </w:trPr>
        <w:tc>
          <w:tcPr>
            <w:tcW w:w="1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="00FB5E55"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Подобные треугольники (19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276E6" w:rsidRPr="00750226" w:rsidTr="009276E6">
        <w:trPr>
          <w:trHeight w:val="42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5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Отношение площадей подобных треугольников.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0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Геометрическое лото</w:t>
            </w:r>
          </w:p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212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признак подобия треугольников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57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применение первого признака подобия треугольников.</w:t>
            </w:r>
          </w:p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57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Второй и третий признаки подобия треугольников.</w:t>
            </w:r>
          </w:p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69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применение признаков подобия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33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Контрольная работа № 3 по теме «Подобные треугольники»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4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2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12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12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21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Пропорциональные отрезки в прямоугольном треугольнике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Измерительные работы на местности.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11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на построение методом подобия.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549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7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 синуса, косинуса и тангенса для углов 30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45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60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8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25,02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Соотношения между сторонами и углами прямоугольного треугольника. Решение задач.</w:t>
            </w:r>
          </w:p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322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86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Контрольная работа №4 по теме:</w:t>
            </w:r>
            <w:r w:rsidRPr="00750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50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285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76E6" w:rsidRPr="00750226" w:rsidRDefault="00EF4E31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VIII. Окружность (17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76E6" w:rsidRPr="00750226" w:rsidRDefault="00EF4E31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9276E6" w:rsidRPr="00750226" w:rsidTr="009276E6">
        <w:trPr>
          <w:trHeight w:val="59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Взаимное расположение прямой и окружности.</w:t>
            </w:r>
          </w:p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279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7C7DBA">
        <w:trPr>
          <w:trHeight w:val="17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Касательная к окружности. Решение задач.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7C7DBA">
        <w:trPr>
          <w:trHeight w:val="2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76E6" w:rsidRPr="00750226" w:rsidRDefault="009276E6" w:rsidP="00E44C4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76E6" w:rsidRPr="00750226" w:rsidTr="009276E6">
        <w:trPr>
          <w:trHeight w:val="608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8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79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Теорема об отрезках пересекающихся хорд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601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 «Центральные и вписанные углы»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33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</w:t>
            </w:r>
            <w:r w:rsidR="00B159AD"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32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B159AD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 биссектрисы угла.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16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B159AD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Серединный перпендикуляр.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B159AD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0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B159AD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Теорема о точке пересечения высот треугольника.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39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B159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B159AD"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Теорема о точке пересечения высот треугольника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36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7C7DBA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Вписанная окружность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61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B159AD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 описанного четырехугольника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0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Презентация математических знаний</w:t>
            </w:r>
          </w:p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3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B159AD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 «Окружность».</w:t>
            </w:r>
          </w:p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11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B159AD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Контрольная работа № 5 по теме: «Окружность»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50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B159AD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B159AD" w:rsidP="00B159A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етырехугольники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7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B159AD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</w:t>
            </w:r>
            <w:r w:rsidR="00B159AD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«Площадь»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76E6" w:rsidRPr="00750226" w:rsidTr="009276E6">
        <w:trPr>
          <w:trHeight w:val="45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B159AD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</w:t>
            </w:r>
            <w:r w:rsidR="009276E6"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76E6" w:rsidRPr="00750226" w:rsidRDefault="009276E6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</w:t>
            </w:r>
            <w:r w:rsidR="00B159AD"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«Подобие»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276E6" w:rsidRPr="00750226" w:rsidRDefault="009276E6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159AD" w:rsidRPr="00750226" w:rsidTr="009276E6">
        <w:trPr>
          <w:trHeight w:val="45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159AD" w:rsidRPr="00750226" w:rsidRDefault="00B159AD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9AD" w:rsidRPr="00750226" w:rsidRDefault="00B159AD" w:rsidP="009276E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9AD" w:rsidRPr="00750226" w:rsidRDefault="00B159AD" w:rsidP="00800E6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159AD" w:rsidRPr="00750226" w:rsidRDefault="00B159AD" w:rsidP="00B159A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</w:t>
            </w: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159AD" w:rsidRPr="00750226" w:rsidRDefault="00B159AD" w:rsidP="0080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915249" w:rsidRPr="00750226" w:rsidRDefault="00915249" w:rsidP="00E44C46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15249" w:rsidRPr="00750226" w:rsidSect="00C23F08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CF" w:rsidRDefault="001155CF" w:rsidP="00915249">
      <w:pPr>
        <w:spacing w:after="0" w:line="240" w:lineRule="auto"/>
      </w:pPr>
      <w:r>
        <w:separator/>
      </w:r>
    </w:p>
  </w:endnote>
  <w:endnote w:type="continuationSeparator" w:id="0">
    <w:p w:rsidR="001155CF" w:rsidRDefault="001155CF" w:rsidP="0091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CF" w:rsidRDefault="001155CF" w:rsidP="00915249">
      <w:pPr>
        <w:spacing w:after="0" w:line="240" w:lineRule="auto"/>
      </w:pPr>
      <w:r>
        <w:separator/>
      </w:r>
    </w:p>
  </w:footnote>
  <w:footnote w:type="continuationSeparator" w:id="0">
    <w:p w:rsidR="001155CF" w:rsidRDefault="001155CF" w:rsidP="00915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249"/>
    <w:rsid w:val="001155CF"/>
    <w:rsid w:val="00131503"/>
    <w:rsid w:val="001A7838"/>
    <w:rsid w:val="001B078F"/>
    <w:rsid w:val="00246707"/>
    <w:rsid w:val="002A4219"/>
    <w:rsid w:val="002A7F46"/>
    <w:rsid w:val="002B1EDC"/>
    <w:rsid w:val="00325109"/>
    <w:rsid w:val="003C0CE0"/>
    <w:rsid w:val="00417079"/>
    <w:rsid w:val="00443C7A"/>
    <w:rsid w:val="004561E8"/>
    <w:rsid w:val="00525B18"/>
    <w:rsid w:val="005834B0"/>
    <w:rsid w:val="005C20F5"/>
    <w:rsid w:val="005C4F8F"/>
    <w:rsid w:val="005E3EC8"/>
    <w:rsid w:val="0061543D"/>
    <w:rsid w:val="006837C5"/>
    <w:rsid w:val="006D0363"/>
    <w:rsid w:val="00710B1B"/>
    <w:rsid w:val="00750226"/>
    <w:rsid w:val="00752B16"/>
    <w:rsid w:val="007A32AC"/>
    <w:rsid w:val="007C7DBA"/>
    <w:rsid w:val="007D6C2C"/>
    <w:rsid w:val="00800E69"/>
    <w:rsid w:val="0081489F"/>
    <w:rsid w:val="00885373"/>
    <w:rsid w:val="008A2761"/>
    <w:rsid w:val="008B6112"/>
    <w:rsid w:val="00915249"/>
    <w:rsid w:val="009276E6"/>
    <w:rsid w:val="00A35BCA"/>
    <w:rsid w:val="00A512C4"/>
    <w:rsid w:val="00A7646A"/>
    <w:rsid w:val="00AB00F5"/>
    <w:rsid w:val="00AB2ABE"/>
    <w:rsid w:val="00B159AD"/>
    <w:rsid w:val="00B73E23"/>
    <w:rsid w:val="00B831E4"/>
    <w:rsid w:val="00B8523B"/>
    <w:rsid w:val="00B87F8F"/>
    <w:rsid w:val="00BD4E69"/>
    <w:rsid w:val="00C23F08"/>
    <w:rsid w:val="00CC0FA2"/>
    <w:rsid w:val="00E44C46"/>
    <w:rsid w:val="00E877CC"/>
    <w:rsid w:val="00EB20DD"/>
    <w:rsid w:val="00EF4E31"/>
    <w:rsid w:val="00FA4D4F"/>
    <w:rsid w:val="00FB5E55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39177-9762-4811-B3F0-15F0A20F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7A"/>
  </w:style>
  <w:style w:type="paragraph" w:styleId="1">
    <w:name w:val="heading 1"/>
    <w:basedOn w:val="a"/>
    <w:next w:val="a"/>
    <w:link w:val="10"/>
    <w:uiPriority w:val="9"/>
    <w:qFormat/>
    <w:rsid w:val="00443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C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C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C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C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C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49"/>
  </w:style>
  <w:style w:type="paragraph" w:styleId="a5">
    <w:name w:val="footer"/>
    <w:basedOn w:val="a"/>
    <w:link w:val="a6"/>
    <w:uiPriority w:val="99"/>
    <w:semiHidden/>
    <w:unhideWhenUsed/>
    <w:rsid w:val="0091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49"/>
  </w:style>
  <w:style w:type="character" w:styleId="a7">
    <w:name w:val="Subtle Emphasis"/>
    <w:basedOn w:val="a0"/>
    <w:uiPriority w:val="19"/>
    <w:qFormat/>
    <w:rsid w:val="00443C7A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443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43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3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443C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43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3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3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3C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3C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3C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3C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3C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443C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443C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43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443C7A"/>
    <w:rPr>
      <w:i/>
      <w:iCs/>
    </w:rPr>
  </w:style>
  <w:style w:type="paragraph" w:styleId="af">
    <w:name w:val="No Spacing"/>
    <w:uiPriority w:val="1"/>
    <w:qFormat/>
    <w:rsid w:val="00443C7A"/>
    <w:pPr>
      <w:spacing w:after="0" w:line="240" w:lineRule="auto"/>
    </w:pPr>
  </w:style>
  <w:style w:type="paragraph" w:styleId="af0">
    <w:name w:val="List Paragraph"/>
    <w:basedOn w:val="a"/>
    <w:uiPriority w:val="99"/>
    <w:qFormat/>
    <w:rsid w:val="00443C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3C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3C7A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443C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43C7A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43C7A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443C7A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443C7A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443C7A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43C7A"/>
    <w:pPr>
      <w:outlineLvl w:val="9"/>
    </w:pPr>
  </w:style>
  <w:style w:type="character" w:styleId="af8">
    <w:name w:val="Hyperlink"/>
    <w:basedOn w:val="a0"/>
    <w:uiPriority w:val="99"/>
    <w:unhideWhenUsed/>
    <w:rsid w:val="00AB2ABE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71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10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595D-CBF4-4FF4-98C2-004891E1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30</cp:revision>
  <cp:lastPrinted>2019-10-14T08:19:00Z</cp:lastPrinted>
  <dcterms:created xsi:type="dcterms:W3CDTF">2018-09-30T18:12:00Z</dcterms:created>
  <dcterms:modified xsi:type="dcterms:W3CDTF">2019-11-24T18:00:00Z</dcterms:modified>
</cp:coreProperties>
</file>